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E64" w:rsidRPr="00710867" w:rsidRDefault="00445E64" w:rsidP="00445E64">
      <w:pPr>
        <w:pStyle w:val="BODY"/>
        <w:spacing w:before="30" w:after="30"/>
        <w:ind w:right="30"/>
        <w:rPr>
          <w:sz w:val="20"/>
        </w:rPr>
      </w:pPr>
    </w:p>
    <w:p w:rsidR="00445E64" w:rsidRPr="007A28AE" w:rsidRDefault="00445E64" w:rsidP="00445E64">
      <w:pPr>
        <w:pStyle w:val="BODY"/>
        <w:spacing w:before="30" w:after="30"/>
        <w:ind w:right="30"/>
        <w:rPr>
          <w:b/>
          <w:sz w:val="20"/>
        </w:rPr>
      </w:pPr>
      <w:r w:rsidRPr="000E3A26">
        <w:rPr>
          <w:b/>
          <w:bCs/>
          <w:iCs/>
          <w:sz w:val="20"/>
        </w:rPr>
        <w:t>podis® CON</w:t>
      </w:r>
      <w:r w:rsidRPr="000E3A26">
        <w:rPr>
          <w:b/>
          <w:sz w:val="20"/>
        </w:rPr>
        <w:t xml:space="preserve"> Leitungsendstück 5G6, schwarz/transparent</w:t>
      </w:r>
    </w:p>
    <w:p w:rsidR="00445E64" w:rsidRPr="007A28AE" w:rsidRDefault="00445E64" w:rsidP="00445E64">
      <w:pPr>
        <w:tabs>
          <w:tab w:val="left" w:pos="1620"/>
        </w:tabs>
      </w:pPr>
    </w:p>
    <w:p w:rsidR="00445E64" w:rsidRPr="000E3A26" w:rsidRDefault="00445E64" w:rsidP="00445E64">
      <w:pPr>
        <w:pStyle w:val="BODY"/>
        <w:spacing w:before="30" w:after="30"/>
        <w:ind w:right="30"/>
        <w:rPr>
          <w:b/>
          <w:sz w:val="20"/>
        </w:rPr>
      </w:pPr>
      <w:r w:rsidRPr="000E3A26">
        <w:rPr>
          <w:sz w:val="20"/>
        </w:rPr>
        <w:t xml:space="preserve">System podis® CON </w:t>
      </w:r>
      <w:r>
        <w:rPr>
          <w:sz w:val="20"/>
        </w:rPr>
        <w:t>-</w:t>
      </w:r>
      <w:r w:rsidRPr="000E3A26">
        <w:rPr>
          <w:sz w:val="20"/>
        </w:rPr>
        <w:t xml:space="preserve"> Leitungsendstück für podis Flachleitung 5G6; Schutzart IP65; Farbe schwarz/transparent</w:t>
      </w:r>
      <w:r w:rsidRPr="000E3A26">
        <w:rPr>
          <w:sz w:val="20"/>
        </w:rPr>
        <w:br/>
      </w:r>
    </w:p>
    <w:p w:rsidR="00445E64" w:rsidRPr="00B82A64" w:rsidRDefault="00445E64" w:rsidP="00445E64">
      <w:pPr>
        <w:rPr>
          <w:rFonts w:cs="Arial"/>
          <w:szCs w:val="20"/>
          <w:lang w:val="en-US"/>
        </w:rPr>
      </w:pPr>
      <w:r w:rsidRPr="00B82A64">
        <w:rPr>
          <w:rFonts w:cs="Arial"/>
          <w:szCs w:val="20"/>
          <w:lang w:val="en-US"/>
        </w:rPr>
        <w:t>Fabrikat: Wieland Electric GmbH</w:t>
      </w:r>
      <w:r w:rsidRPr="00B82A64">
        <w:rPr>
          <w:rFonts w:cs="Arial"/>
          <w:szCs w:val="20"/>
          <w:lang w:val="en-US"/>
        </w:rPr>
        <w:br/>
        <w:t>Typ: podis 5G6</w:t>
      </w:r>
    </w:p>
    <w:p w:rsidR="00445E64" w:rsidRDefault="00445E64" w:rsidP="00445E64">
      <w:r w:rsidRPr="000E3A26">
        <w:rPr>
          <w:rFonts w:cs="Arial"/>
          <w:szCs w:val="20"/>
        </w:rPr>
        <w:t>Bestellnummer: Z6.563.6053.0</w:t>
      </w:r>
      <w:r w:rsidRPr="007A28AE">
        <w:br/>
      </w:r>
      <w:bookmarkStart w:id="0" w:name="_GoBack"/>
    </w:p>
    <w:bookmarkEnd w:id="0"/>
    <w:p w:rsidR="00E24DF1" w:rsidRPr="00445E64" w:rsidRDefault="00E24DF1" w:rsidP="00445E64"/>
    <w:sectPr w:rsidR="00E24DF1" w:rsidRPr="00445E6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E64"/>
    <w:rsid w:val="00194194"/>
    <w:rsid w:val="00445E6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6679C1-C84B-4D37-AB3C-A3E9BF24F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45E6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208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