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B47" w:rsidRPr="007A28AE" w:rsidRDefault="00C24B47" w:rsidP="00C24B47"/>
    <w:p w:rsidR="00C24B47" w:rsidRDefault="00C24B47" w:rsidP="00C24B47">
      <w:pPr>
        <w:pStyle w:val="BODY"/>
        <w:spacing w:before="30" w:after="30"/>
        <w:ind w:right="30"/>
        <w:rPr>
          <w:b/>
          <w:bCs/>
          <w:iCs/>
          <w:sz w:val="20"/>
        </w:rPr>
      </w:pPr>
      <w:r w:rsidRPr="007713E9">
        <w:rPr>
          <w:b/>
          <w:bCs/>
          <w:iCs/>
          <w:sz w:val="20"/>
        </w:rPr>
        <w:t>podis® CON Absicherungsmodul, 5G16, M32, IP65, zur Selbstbestückung, schwarz</w:t>
      </w:r>
    </w:p>
    <w:p w:rsidR="00C24B47" w:rsidRPr="007A28AE" w:rsidRDefault="00C24B47" w:rsidP="00C24B47">
      <w:pPr>
        <w:pStyle w:val="BODY"/>
        <w:spacing w:before="30" w:after="30"/>
        <w:ind w:right="30"/>
      </w:pPr>
    </w:p>
    <w:p w:rsidR="00C24B47" w:rsidRPr="007713E9" w:rsidRDefault="00C24B47" w:rsidP="00C24B47">
      <w:pPr>
        <w:rPr>
          <w:rFonts w:cs="Arial"/>
          <w:szCs w:val="20"/>
        </w:rPr>
      </w:pPr>
      <w:r w:rsidRPr="007713E9">
        <w:rPr>
          <w:rFonts w:cs="Arial"/>
          <w:szCs w:val="20"/>
        </w:rPr>
        <w:t>System podis® CON - Absicherungsmodul; kombiniert Flachleitungsabgriff und dezentrale Absicherung; mit Integrationsmöglichkeit von Reiheneinbaugeräten (4 TE); für M32-Kabelverschraubung Ausgang, plus optionale Ausbrüche für M20-Kabelverschraubung und M12 Gerätestecker; abschließbar mit Vorhängeschloss; Farbe schwarz</w:t>
      </w:r>
    </w:p>
    <w:p w:rsidR="00C24B47" w:rsidRPr="007713E9" w:rsidRDefault="00C24B47" w:rsidP="00C24B47">
      <w:pPr>
        <w:rPr>
          <w:rFonts w:cs="Arial"/>
          <w:szCs w:val="20"/>
        </w:rPr>
      </w:pPr>
    </w:p>
    <w:p w:rsidR="00C24B47" w:rsidRPr="007713E9" w:rsidRDefault="00C24B47" w:rsidP="00C24B47">
      <w:pPr>
        <w:rPr>
          <w:rFonts w:cs="Arial"/>
          <w:szCs w:val="20"/>
        </w:rPr>
      </w:pPr>
      <w:r w:rsidRPr="007713E9">
        <w:rPr>
          <w:rFonts w:cs="Arial"/>
          <w:szCs w:val="20"/>
        </w:rPr>
        <w:t>Bemessungsspannung: 690 V</w:t>
      </w:r>
    </w:p>
    <w:p w:rsidR="00C24B47" w:rsidRPr="007713E9" w:rsidRDefault="00C24B47" w:rsidP="00C24B47">
      <w:pPr>
        <w:rPr>
          <w:rFonts w:cs="Arial"/>
          <w:szCs w:val="20"/>
        </w:rPr>
      </w:pPr>
      <w:r w:rsidRPr="007713E9">
        <w:rPr>
          <w:rFonts w:cs="Arial"/>
          <w:szCs w:val="20"/>
        </w:rPr>
        <w:t>Bemessungsstrom: 63 A</w:t>
      </w:r>
    </w:p>
    <w:p w:rsidR="00C24B47" w:rsidRPr="007713E9" w:rsidRDefault="00C24B47" w:rsidP="00C24B47">
      <w:pPr>
        <w:rPr>
          <w:rFonts w:cs="Arial"/>
          <w:szCs w:val="20"/>
        </w:rPr>
      </w:pPr>
      <w:r w:rsidRPr="007713E9">
        <w:rPr>
          <w:rFonts w:cs="Arial"/>
          <w:szCs w:val="20"/>
        </w:rPr>
        <w:t>Polzahl: 5</w:t>
      </w:r>
    </w:p>
    <w:p w:rsidR="00C24B47" w:rsidRPr="007713E9" w:rsidRDefault="00C24B47" w:rsidP="00C24B47">
      <w:pPr>
        <w:rPr>
          <w:rFonts w:cs="Arial"/>
          <w:szCs w:val="20"/>
        </w:rPr>
      </w:pPr>
      <w:r w:rsidRPr="007713E9">
        <w:rPr>
          <w:rFonts w:cs="Arial"/>
          <w:szCs w:val="20"/>
        </w:rPr>
        <w:t>Schutzart: IP65</w:t>
      </w:r>
    </w:p>
    <w:p w:rsidR="00C24B47" w:rsidRPr="007713E9" w:rsidRDefault="00C24B47" w:rsidP="00C24B47">
      <w:pPr>
        <w:rPr>
          <w:rFonts w:cs="Arial"/>
          <w:szCs w:val="20"/>
        </w:rPr>
      </w:pPr>
      <w:r w:rsidRPr="007713E9">
        <w:rPr>
          <w:rFonts w:cs="Arial"/>
          <w:szCs w:val="20"/>
        </w:rPr>
        <w:t xml:space="preserve">Leitungsdurchmesser: 10 – 25 mm </w:t>
      </w:r>
    </w:p>
    <w:p w:rsidR="00C24B47" w:rsidRPr="007713E9" w:rsidRDefault="00C24B47" w:rsidP="00C24B47">
      <w:pPr>
        <w:rPr>
          <w:rFonts w:cs="Arial"/>
          <w:szCs w:val="20"/>
        </w:rPr>
      </w:pPr>
      <w:r w:rsidRPr="007713E9">
        <w:rPr>
          <w:rFonts w:cs="Arial"/>
          <w:szCs w:val="20"/>
        </w:rPr>
        <w:t>Halogenfrei: ja</w:t>
      </w:r>
    </w:p>
    <w:p w:rsidR="00C24B47" w:rsidRPr="007713E9" w:rsidRDefault="00C24B47" w:rsidP="00C24B47">
      <w:pPr>
        <w:rPr>
          <w:rFonts w:cs="Arial"/>
          <w:szCs w:val="20"/>
        </w:rPr>
      </w:pPr>
      <w:r w:rsidRPr="007713E9">
        <w:rPr>
          <w:rFonts w:cs="Arial"/>
          <w:szCs w:val="20"/>
        </w:rPr>
        <w:t>Farbe: schwarz</w:t>
      </w:r>
    </w:p>
    <w:p w:rsidR="00C24B47" w:rsidRPr="007713E9" w:rsidRDefault="00C24B47" w:rsidP="00C24B47">
      <w:pPr>
        <w:rPr>
          <w:rFonts w:cs="Arial"/>
          <w:szCs w:val="20"/>
        </w:rPr>
      </w:pPr>
    </w:p>
    <w:p w:rsidR="00C24B47" w:rsidRPr="007713E9" w:rsidRDefault="00C24B47" w:rsidP="00C24B47">
      <w:pPr>
        <w:rPr>
          <w:rFonts w:cs="Arial"/>
          <w:szCs w:val="20"/>
        </w:rPr>
      </w:pPr>
      <w:r w:rsidRPr="007713E9">
        <w:rPr>
          <w:rFonts w:cs="Arial"/>
          <w:szCs w:val="20"/>
        </w:rPr>
        <w:t>Fabrikat: Wieland Electric GmbH</w:t>
      </w:r>
    </w:p>
    <w:p w:rsidR="00C24B47" w:rsidRPr="007713E9" w:rsidRDefault="00C24B47" w:rsidP="00C24B47">
      <w:pPr>
        <w:rPr>
          <w:rFonts w:cs="Arial"/>
          <w:szCs w:val="20"/>
        </w:rPr>
      </w:pPr>
      <w:r w:rsidRPr="007713E9">
        <w:rPr>
          <w:rFonts w:cs="Arial"/>
          <w:szCs w:val="20"/>
        </w:rPr>
        <w:t>Typ: FH MT        M32</w:t>
      </w:r>
    </w:p>
    <w:p w:rsidR="00C24B47" w:rsidRDefault="00C24B47" w:rsidP="00C24B47">
      <w:r w:rsidRPr="007713E9">
        <w:rPr>
          <w:rFonts w:cs="Arial"/>
          <w:szCs w:val="20"/>
        </w:rPr>
        <w:t>Bestellnummer: 75.456.1055.1</w:t>
      </w:r>
      <w:r w:rsidRPr="007A28AE">
        <w:br/>
      </w:r>
      <w:bookmarkStart w:id="0" w:name="_GoBack"/>
    </w:p>
    <w:bookmarkEnd w:id="0"/>
    <w:p w:rsidR="00E24DF1" w:rsidRPr="00C24B47" w:rsidRDefault="00E24DF1" w:rsidP="00C24B47"/>
    <w:sectPr w:rsidR="00E24DF1" w:rsidRPr="00C24B4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B47"/>
    <w:rsid w:val="00194194"/>
    <w:rsid w:val="00AF519F"/>
    <w:rsid w:val="00C24B47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B80BD8-003B-477B-B4F8-11FDC1250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C24B47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538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2024-08-08T12:41:00Z</dcterms:created>
  <dcterms:modified xsi:type="dcterms:W3CDTF">2024-08-08T12:41:00Z</dcterms:modified>
</cp:coreProperties>
</file>