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3E" w:rsidRPr="00C677E2" w:rsidRDefault="00865A3E" w:rsidP="00865A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65A3E" w:rsidRPr="00C677E2" w:rsidRDefault="00865A3E" w:rsidP="00865A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C677E2">
        <w:rPr>
          <w:b/>
          <w:bCs/>
          <w:iCs/>
          <w:color w:val="000000"/>
          <w:sz w:val="20"/>
          <w:lang w:val="en-US"/>
        </w:rPr>
        <w:t>gesis</w:t>
      </w:r>
      <w:r w:rsidRPr="00C677E2">
        <w:rPr>
          <w:b/>
          <w:bCs/>
          <w:color w:val="000000"/>
          <w:sz w:val="20"/>
          <w:lang w:val="en-US"/>
        </w:rPr>
        <w:t>®</w:t>
      </w:r>
      <w:r w:rsidRPr="00C677E2">
        <w:rPr>
          <w:color w:val="000000"/>
          <w:sz w:val="20"/>
          <w:lang w:val="en-US"/>
        </w:rPr>
        <w:t xml:space="preserve"> </w:t>
      </w:r>
      <w:r w:rsidRPr="00C677E2">
        <w:rPr>
          <w:b/>
          <w:color w:val="000000"/>
          <w:sz w:val="20"/>
          <w:lang w:val="en-US"/>
        </w:rPr>
        <w:t>connector, female, 4-pole, 250/400 V, 16 A, white</w:t>
      </w:r>
      <w:r w:rsidRPr="00C677E2">
        <w:rPr>
          <w:rFonts w:eastAsia="Times New Roman"/>
          <w:color w:val="000000"/>
          <w:sz w:val="20"/>
          <w:lang w:val="en-US"/>
        </w:rPr>
        <w:t xml:space="preserve"> </w:t>
      </w:r>
    </w:p>
    <w:p w:rsidR="00865A3E" w:rsidRPr="00C677E2" w:rsidRDefault="00865A3E" w:rsidP="00865A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65A3E" w:rsidRPr="00C677E2" w:rsidRDefault="00865A3E" w:rsidP="00865A3E">
      <w:pPr>
        <w:rPr>
          <w:rFonts w:eastAsia="Times New Roman"/>
          <w:color w:val="000000"/>
          <w:lang w:val="en-US" w:eastAsia="de-DE"/>
        </w:rPr>
      </w:pPr>
      <w:r w:rsidRPr="00C677E2">
        <w:rPr>
          <w:color w:val="000000"/>
          <w:lang w:val="en-US"/>
        </w:rPr>
        <w:t xml:space="preserve">System gesis® MINI - Installation connector according to IEC 61535 for permanent connection, female version, 4-pole, </w:t>
      </w:r>
      <w:r>
        <w:rPr>
          <w:color w:val="000000"/>
          <w:lang w:val="en-US"/>
        </w:rPr>
        <w:t xml:space="preserve">5-pole housing, </w:t>
      </w:r>
      <w:r w:rsidRPr="00C677E2">
        <w:rPr>
          <w:color w:val="000000"/>
          <w:lang w:val="en-US"/>
        </w:rPr>
        <w:t>turned contacts with screw connection, very compact housing with strain relief, field assembly, mechanical coding code</w:t>
      </w:r>
      <w:r w:rsidRPr="00C677E2">
        <w:rPr>
          <w:rFonts w:eastAsia="Times New Roman"/>
          <w:color w:val="000000"/>
          <w:lang w:val="en-US"/>
        </w:rPr>
        <w:t xml:space="preserve"> 1</w:t>
      </w:r>
      <w:r w:rsidRPr="00C677E2">
        <w:rPr>
          <w:color w:val="000000"/>
          <w:lang w:val="en-US"/>
        </w:rPr>
        <w:t xml:space="preserve">, color coding </w:t>
      </w:r>
      <w:r w:rsidRPr="00C677E2">
        <w:rPr>
          <w:rFonts w:eastAsia="Times New Roman"/>
          <w:color w:val="000000"/>
          <w:lang w:val="en-US"/>
        </w:rPr>
        <w:t>white.</w:t>
      </w:r>
    </w:p>
    <w:p w:rsidR="00865A3E" w:rsidRPr="00C677E2" w:rsidRDefault="00865A3E" w:rsidP="00865A3E">
      <w:pPr>
        <w:rPr>
          <w:rFonts w:eastAsia="Times New Roman"/>
          <w:color w:val="000000"/>
          <w:lang w:val="en-US" w:eastAsia="de-DE"/>
        </w:rPr>
      </w:pP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Rated voltage: 250/400 V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Rated current: 16 A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Rated impulse voltage: 4 kV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Type of protection: up to IP40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Terminal cross-section, solid: 0.5 - 2.5 mm²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Terminal cross-section, stranded: 0.5 - 2.5 mm²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Cable diameter: 8.5 - 12.5 mm (H05VV-F, NYM)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Housing material: Polyamide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Connections per pole: 1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Marking: N, PE, 1, 2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Halogen-free: yes</w:t>
      </w:r>
    </w:p>
    <w:p w:rsidR="00865A3E" w:rsidRPr="00C677E2" w:rsidRDefault="00865A3E" w:rsidP="00865A3E">
      <w:pPr>
        <w:rPr>
          <w:color w:val="000000"/>
          <w:lang w:val="en-US"/>
        </w:rPr>
      </w:pP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 xml:space="preserve">Brand: Wieland Electric GmbH 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Type: GST15i4 S B1 Z R1 WS</w:t>
      </w:r>
    </w:p>
    <w:p w:rsidR="00865A3E" w:rsidRPr="00C677E2" w:rsidRDefault="00865A3E" w:rsidP="00865A3E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Part No.: 91.941.4053.0</w:t>
      </w:r>
    </w:p>
    <w:p w:rsidR="00865A3E" w:rsidRDefault="00865A3E" w:rsidP="00865A3E">
      <w:bookmarkStart w:id="0" w:name="_GoBack"/>
    </w:p>
    <w:bookmarkEnd w:id="0"/>
    <w:p w:rsidR="003C33B1" w:rsidRPr="00865A3E" w:rsidRDefault="003C33B1" w:rsidP="00865A3E"/>
    <w:sectPr w:rsidR="003C33B1" w:rsidRPr="00865A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A3E" w:rsidRDefault="00865A3E" w:rsidP="0036176E">
      <w:pPr>
        <w:spacing w:line="240" w:lineRule="auto"/>
      </w:pPr>
      <w:r>
        <w:separator/>
      </w:r>
    </w:p>
  </w:endnote>
  <w:endnote w:type="continuationSeparator" w:id="0">
    <w:p w:rsidR="00865A3E" w:rsidRDefault="00865A3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A3E" w:rsidRDefault="00865A3E" w:rsidP="0036176E">
      <w:pPr>
        <w:spacing w:line="240" w:lineRule="auto"/>
      </w:pPr>
      <w:r>
        <w:separator/>
      </w:r>
    </w:p>
  </w:footnote>
  <w:footnote w:type="continuationSeparator" w:id="0">
    <w:p w:rsidR="00865A3E" w:rsidRDefault="00865A3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A3E"/>
    <w:rsid w:val="0036176E"/>
    <w:rsid w:val="003C33B1"/>
    <w:rsid w:val="0077267C"/>
    <w:rsid w:val="00865A3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691CE8-0620-4277-BD95-14F8206D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65A3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2020-04-07T15:31:00Z</dcterms:created>
  <dcterms:modified xsi:type="dcterms:W3CDTF">2020-04-07T15:31:00Z</dcterms:modified>
</cp:coreProperties>
</file>