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3EB" w:rsidRPr="00DF24C9" w:rsidRDefault="00EC33EB" w:rsidP="00EC33EB">
      <w:pPr>
        <w:rPr>
          <w:color w:val="000000"/>
        </w:rPr>
      </w:pPr>
    </w:p>
    <w:p w:rsidR="00EC33EB" w:rsidRPr="00DF24C9" w:rsidRDefault="00EC33EB" w:rsidP="00EC33E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</w:t>
      </w:r>
      <w:r>
        <w:rPr>
          <w:b/>
          <w:color w:val="000000"/>
          <w:sz w:val="20"/>
        </w:rPr>
        <w:t xml:space="preserve"> mit Prüfabgriff</w:t>
      </w:r>
      <w:r w:rsidRPr="00DF24C9">
        <w:rPr>
          <w:b/>
          <w:color w:val="000000"/>
          <w:sz w:val="20"/>
        </w:rPr>
        <w:t>, Stecker, 5-polig, 250/400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EC33EB" w:rsidRPr="00DF24C9" w:rsidRDefault="00EC33EB" w:rsidP="00EC33E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C33EB" w:rsidRPr="00DF24C9" w:rsidRDefault="00EC33EB" w:rsidP="00EC33EB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>System gesis® CLASSIC - Installationssteckverbinder nach IEC 61535 für feste Installation, Ausführung als Stecker</w:t>
      </w:r>
      <w:r>
        <w:rPr>
          <w:color w:val="000000"/>
        </w:rPr>
        <w:t xml:space="preserve"> mit Prüfabgriff</w:t>
      </w:r>
      <w:r w:rsidRPr="00DF24C9">
        <w:rPr>
          <w:color w:val="000000"/>
        </w:rPr>
        <w:t xml:space="preserve">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EC33EB" w:rsidRPr="00DF24C9" w:rsidRDefault="00EC33EB" w:rsidP="00EC33EB">
      <w:pPr>
        <w:rPr>
          <w:rFonts w:eastAsia="Times New Roman"/>
          <w:color w:val="000000"/>
          <w:lang w:eastAsia="de-DE"/>
        </w:rPr>
      </w:pPr>
    </w:p>
    <w:p w:rsidR="00EC33EB" w:rsidRPr="00DF24C9" w:rsidRDefault="00EC33EB" w:rsidP="00EC33EB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EC33EB" w:rsidRPr="00DF24C9" w:rsidRDefault="00EC33EB" w:rsidP="00EC33EB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EC33EB" w:rsidRPr="00DF24C9" w:rsidRDefault="00EC33EB" w:rsidP="00EC33EB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EC33EB" w:rsidRPr="00DF24C9" w:rsidRDefault="00EC33EB" w:rsidP="00EC33EB">
      <w:pPr>
        <w:rPr>
          <w:color w:val="000000"/>
        </w:rPr>
      </w:pPr>
      <w:r>
        <w:rPr>
          <w:color w:val="000000"/>
        </w:rPr>
        <w:t>Schutzart: IP40</w:t>
      </w:r>
    </w:p>
    <w:p w:rsidR="00EC33EB" w:rsidRPr="00DF24C9" w:rsidRDefault="00EC33EB" w:rsidP="00EC33EB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EC33EB" w:rsidRPr="00DF24C9" w:rsidRDefault="00EC33EB" w:rsidP="00EC33EB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EC33EB" w:rsidRPr="00DF24C9" w:rsidRDefault="00EC33EB" w:rsidP="00EC33EB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EC33EB" w:rsidRPr="00DF24C9" w:rsidRDefault="00EC33EB" w:rsidP="00EC33EB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EC33EB" w:rsidRPr="00DF24C9" w:rsidRDefault="00EC33EB" w:rsidP="00EC33EB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EC33EB" w:rsidRPr="00DF24C9" w:rsidRDefault="00EC33EB" w:rsidP="00EC33EB">
      <w:pPr>
        <w:rPr>
          <w:color w:val="000000"/>
        </w:rPr>
      </w:pPr>
      <w:r w:rsidRPr="00DF24C9">
        <w:rPr>
          <w:color w:val="000000"/>
        </w:rPr>
        <w:t>Kennzeichnung: 1, 2, PE, N, 3</w:t>
      </w:r>
    </w:p>
    <w:p w:rsidR="00EC33EB" w:rsidRPr="00DF24C9" w:rsidRDefault="00EC33EB" w:rsidP="00EC33EB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EC33EB" w:rsidRPr="00DF24C9" w:rsidRDefault="00EC33EB" w:rsidP="00EC33EB">
      <w:pPr>
        <w:rPr>
          <w:color w:val="000000"/>
        </w:rPr>
      </w:pPr>
    </w:p>
    <w:p w:rsidR="00EC33EB" w:rsidRPr="00DF24C9" w:rsidRDefault="00EC33EB" w:rsidP="00EC33EB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EC33EB" w:rsidRPr="004C620E" w:rsidRDefault="00EC33EB" w:rsidP="00EC33EB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S1 Z R1 WS</w:t>
      </w:r>
    </w:p>
    <w:p w:rsidR="00EC33EB" w:rsidRDefault="00EC33EB" w:rsidP="00EC33EB">
      <w:r w:rsidRPr="00DF24C9">
        <w:rPr>
          <w:color w:val="000000"/>
        </w:rPr>
        <w:t>Bestellnummer: 92.954.</w:t>
      </w:r>
      <w:r>
        <w:rPr>
          <w:color w:val="000000"/>
        </w:rPr>
        <w:t>7</w:t>
      </w:r>
      <w:r w:rsidRPr="00DF24C9">
        <w:rPr>
          <w:color w:val="000000"/>
        </w:rPr>
        <w:t>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EC33EB" w:rsidRDefault="00E24DF1" w:rsidP="00EC33EB"/>
    <w:sectPr w:rsidR="00E24DF1" w:rsidRPr="00EC33E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EB"/>
    <w:rsid w:val="00194194"/>
    <w:rsid w:val="00AF519F"/>
    <w:rsid w:val="00E24DF1"/>
    <w:rsid w:val="00E94EDA"/>
    <w:rsid w:val="00E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D36580-DD25-49E8-B324-67E550A6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C33E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