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4945" w:rsidRPr="00EA4945" w:rsidRDefault="00EA4945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EA4945" w:rsidRPr="00EA4945" w:rsidRDefault="00EA4945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EA4945">
        <w:rPr>
          <w:rFonts w:ascii="Arial" w:hAnsi="Arial" w:cs="Arial"/>
          <w:b/>
          <w:sz w:val="20"/>
          <w:szCs w:val="20"/>
        </w:rPr>
        <w:t>gesis® Leitung, Buchse, SCHUKO-Stecker, 3x 1,5 mm², 250 V, 16 A, Länge: 1 m, weiß</w:t>
      </w:r>
    </w:p>
    <w:bookmarkEnd w:id="0"/>
    <w:p w:rsidR="00EA4945" w:rsidRDefault="00EA4945" w:rsidP="00194194">
      <w:pPr>
        <w:spacing w:after="0"/>
        <w:rPr>
          <w:rFonts w:ascii="Arial" w:hAnsi="Arial" w:cs="Arial"/>
          <w:sz w:val="20"/>
          <w:szCs w:val="20"/>
        </w:rPr>
      </w:pPr>
    </w:p>
    <w:p w:rsidR="00EA4945" w:rsidRDefault="00EA494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konfektionierte H05VV-F Leitung mit Schutzleiter, 3-polig, 1,5 mm², Ausführung: Buchse GST18i3 mit SCHUKO-Stecker nach DIN 49441, mechanische Kodierung Code 1, farbliche Kodierung weiß.</w:t>
      </w:r>
    </w:p>
    <w:p w:rsidR="00EA4945" w:rsidRDefault="00EA4945" w:rsidP="00194194">
      <w:pPr>
        <w:spacing w:after="0"/>
        <w:rPr>
          <w:rFonts w:ascii="Arial" w:hAnsi="Arial" w:cs="Arial"/>
          <w:sz w:val="20"/>
          <w:szCs w:val="20"/>
        </w:rPr>
      </w:pPr>
    </w:p>
    <w:p w:rsidR="00EA4945" w:rsidRDefault="00EA494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Bemessungsspannung: 250 V</w:t>
      </w:r>
    </w:p>
    <w:p w:rsidR="00EA4945" w:rsidRDefault="00EA494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Bemessungsstrom: 16 A</w:t>
      </w:r>
    </w:p>
    <w:p w:rsidR="00EA4945" w:rsidRDefault="00EA494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Bemessungsstoßspannung: 4 kV</w:t>
      </w:r>
    </w:p>
    <w:p w:rsidR="00EA4945" w:rsidRDefault="00EA494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Schutzart: IP40</w:t>
      </w:r>
    </w:p>
    <w:p w:rsidR="00EA4945" w:rsidRDefault="00EA494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 der Leitung: H05VV-F</w:t>
      </w:r>
    </w:p>
    <w:p w:rsidR="00EA4945" w:rsidRDefault="00EA494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Farbe der Leitung: weiß</w:t>
      </w:r>
    </w:p>
    <w:p w:rsidR="00EA4945" w:rsidRDefault="00EA494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Halogenfrei: nein</w:t>
      </w:r>
    </w:p>
    <w:p w:rsidR="00EA4945" w:rsidRDefault="00EA494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Länge: 1 m</w:t>
      </w:r>
    </w:p>
    <w:p w:rsidR="00EA4945" w:rsidRDefault="00EA4945" w:rsidP="00194194">
      <w:pPr>
        <w:spacing w:after="0"/>
        <w:rPr>
          <w:rFonts w:ascii="Arial" w:hAnsi="Arial" w:cs="Arial"/>
          <w:sz w:val="20"/>
          <w:szCs w:val="20"/>
        </w:rPr>
      </w:pPr>
    </w:p>
    <w:p w:rsidR="00EA4945" w:rsidRDefault="00EA494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Wieland Electric GmbH</w:t>
      </w:r>
    </w:p>
    <w:p w:rsidR="00EA4945" w:rsidRDefault="00EA494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Typ: GST18i3 K1 BD 15 10WS</w:t>
      </w:r>
    </w:p>
    <w:p w:rsidR="00EA4945" w:rsidRDefault="00EA494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Bestellnummer: 92.232.1007.2 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4945"/>
    <w:rsid w:val="00194194"/>
    <w:rsid w:val="00AF519F"/>
    <w:rsid w:val="00E24DF1"/>
    <w:rsid w:val="00E94EDA"/>
    <w:rsid w:val="00EA4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628EF5-1E4B-4987-A9CE-1A3C928BF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481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2022-12-06T13:36:00Z</dcterms:created>
  <dcterms:modified xsi:type="dcterms:W3CDTF">2022-12-06T13:36:00Z</dcterms:modified>
</cp:coreProperties>
</file>