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E49" w:rsidRPr="00545E49" w:rsidRDefault="00545E4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 w:rsidRPr="00545E49">
        <w:rPr>
          <w:rFonts w:ascii="Arial" w:hAnsi="Arial" w:cs="Arial"/>
          <w:b/>
          <w:sz w:val="20"/>
          <w:szCs w:val="20"/>
        </w:rPr>
        <w:t xml:space="preserve">gesis® Verbindungsleitung, Buchse, Stecker, 4x 1,5 mm², 250/400 V, 16 A, Eca, Länge: 6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2, farbliche Kodierung tomatenrot.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6 m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60TR01</w:t>
      </w:r>
    </w:p>
    <w:p w:rsidR="00545E49" w:rsidRDefault="00545E4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92.207.6000.0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E49"/>
    <w:rsid w:val="00194194"/>
    <w:rsid w:val="00545E4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4AC51-F664-466F-BC9F-66370E91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