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B44" w:rsidRPr="00B91B44" w:rsidRDefault="00B91B4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 w:rsidRPr="00B91B44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5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50TR01</w:t>
      </w:r>
    </w:p>
    <w:p w:rsidR="00B91B44" w:rsidRDefault="00B91B4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92.207.5000.0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44"/>
    <w:rsid w:val="00194194"/>
    <w:rsid w:val="00AF519F"/>
    <w:rsid w:val="00B91B4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FB9A2-00C9-4DA5-9015-74780C13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