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7B0" w:rsidRPr="00451D33" w:rsidRDefault="001B67B0" w:rsidP="001B67B0">
      <w:pPr>
        <w:rPr>
          <w:color w:val="000000"/>
          <w:lang w:val="en-US"/>
        </w:rPr>
      </w:pPr>
    </w:p>
    <w:p w:rsidR="001B67B0" w:rsidRPr="00451D33" w:rsidRDefault="001B67B0" w:rsidP="001B67B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</w:t>
      </w:r>
      <w:r>
        <w:rPr>
          <w:b/>
          <w:color w:val="000000"/>
          <w:sz w:val="20"/>
          <w:lang w:val="en-US"/>
        </w:rPr>
        <w:t xml:space="preserve"> with test tap</w:t>
      </w:r>
      <w:r w:rsidRPr="00451D33">
        <w:rPr>
          <w:b/>
          <w:color w:val="000000"/>
          <w:sz w:val="20"/>
          <w:lang w:val="en-US"/>
        </w:rPr>
        <w:t>, female, 5-pole, 250 V, 20 A, pastel blue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1B67B0" w:rsidRPr="00451D33" w:rsidRDefault="001B67B0" w:rsidP="001B67B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B67B0" w:rsidRPr="00451D33" w:rsidRDefault="001B67B0" w:rsidP="001B67B0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 xml:space="preserve">System gesis® CLASSIC - Installation connector according to IEC 61535 for permanent connection, for dimming </w:t>
      </w:r>
      <w:r>
        <w:rPr>
          <w:color w:val="000000"/>
          <w:lang w:val="en-US"/>
        </w:rPr>
        <w:t>applications</w:t>
      </w:r>
      <w:r w:rsidRPr="00451D33">
        <w:rPr>
          <w:color w:val="000000"/>
          <w:lang w:val="en-US"/>
        </w:rPr>
        <w:t>, female version</w:t>
      </w:r>
      <w:r>
        <w:rPr>
          <w:color w:val="000000"/>
          <w:lang w:val="en-US"/>
        </w:rPr>
        <w:t xml:space="preserve"> with test tap</w:t>
      </w:r>
      <w:r w:rsidRPr="00451D33">
        <w:rPr>
          <w:color w:val="000000"/>
          <w:lang w:val="en-US"/>
        </w:rPr>
        <w:t>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2</w:t>
      </w:r>
      <w:r w:rsidRPr="00451D33">
        <w:rPr>
          <w:color w:val="000000"/>
          <w:lang w:val="en-US"/>
        </w:rPr>
        <w:t>, color coding pastel blue</w:t>
      </w:r>
      <w:r w:rsidRPr="00451D33">
        <w:rPr>
          <w:rFonts w:eastAsia="Times New Roman"/>
          <w:color w:val="000000"/>
          <w:lang w:val="en-US"/>
        </w:rPr>
        <w:t>.</w:t>
      </w:r>
    </w:p>
    <w:p w:rsidR="001B67B0" w:rsidRPr="00451D33" w:rsidRDefault="001B67B0" w:rsidP="001B67B0">
      <w:pPr>
        <w:rPr>
          <w:rFonts w:eastAsia="Times New Roman"/>
          <w:color w:val="000000"/>
          <w:lang w:val="en-US" w:eastAsia="de-DE"/>
        </w:rPr>
      </w:pPr>
    </w:p>
    <w:p w:rsidR="001B67B0" w:rsidRPr="00451D33" w:rsidRDefault="001B67B0" w:rsidP="001B67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1B67B0" w:rsidRPr="00451D33" w:rsidRDefault="001B67B0" w:rsidP="001B67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1B67B0" w:rsidRPr="00451D33" w:rsidRDefault="001B67B0" w:rsidP="001B67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1B67B0" w:rsidRPr="00451D33" w:rsidRDefault="001B67B0" w:rsidP="001B67B0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1B67B0" w:rsidRPr="00451D33" w:rsidRDefault="001B67B0" w:rsidP="001B67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0.5 - 4 mm²</w:t>
      </w:r>
    </w:p>
    <w:p w:rsidR="001B67B0" w:rsidRPr="00451D33" w:rsidRDefault="001B67B0" w:rsidP="001B67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1B67B0" w:rsidRPr="00451D33" w:rsidRDefault="001B67B0" w:rsidP="001B67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11.5 - 15.5 mm (H05VV, NYM)</w:t>
      </w:r>
    </w:p>
    <w:p w:rsidR="001B67B0" w:rsidRPr="00451D33" w:rsidRDefault="001B67B0" w:rsidP="001B67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1B67B0" w:rsidRPr="00451D33" w:rsidRDefault="001B67B0" w:rsidP="001B67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1B67B0" w:rsidRPr="00451D33" w:rsidRDefault="001B67B0" w:rsidP="001B67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L, N, PE, D2, D1</w:t>
      </w:r>
    </w:p>
    <w:p w:rsidR="001B67B0" w:rsidRPr="00451D33" w:rsidRDefault="001B67B0" w:rsidP="001B67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1B67B0" w:rsidRPr="00451D33" w:rsidRDefault="001B67B0" w:rsidP="001B67B0">
      <w:pPr>
        <w:rPr>
          <w:color w:val="000000"/>
          <w:lang w:val="en-US"/>
        </w:rPr>
      </w:pPr>
    </w:p>
    <w:p w:rsidR="001B67B0" w:rsidRPr="00451D33" w:rsidRDefault="001B67B0" w:rsidP="001B67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1B67B0" w:rsidRPr="00451D33" w:rsidRDefault="001B67B0" w:rsidP="001B67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B1 Z R1 PB02</w:t>
      </w:r>
    </w:p>
    <w:p w:rsidR="001B67B0" w:rsidRPr="00451D33" w:rsidRDefault="001B67B0" w:rsidP="001B67B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92.953.</w:t>
      </w:r>
      <w:r>
        <w:rPr>
          <w:color w:val="000000"/>
          <w:lang w:val="en-US"/>
        </w:rPr>
        <w:t>7</w:t>
      </w:r>
      <w:r w:rsidRPr="00451D33">
        <w:rPr>
          <w:color w:val="000000"/>
          <w:lang w:val="en-US"/>
        </w:rPr>
        <w:t>453.0</w:t>
      </w:r>
    </w:p>
    <w:p w:rsidR="001B67B0" w:rsidRDefault="001B67B0" w:rsidP="001B67B0">
      <w:bookmarkStart w:id="0" w:name="_GoBack"/>
    </w:p>
    <w:bookmarkEnd w:id="0"/>
    <w:p w:rsidR="00E24DF1" w:rsidRPr="001B67B0" w:rsidRDefault="00E24DF1" w:rsidP="001B67B0"/>
    <w:sectPr w:rsidR="00E24DF1" w:rsidRPr="001B67B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7B0"/>
    <w:rsid w:val="00194194"/>
    <w:rsid w:val="001B67B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6C9F1-5249-4BB8-9F0B-D25DAC191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1B67B0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