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4D5" w:rsidRPr="00451D33" w:rsidRDefault="002734D5" w:rsidP="002734D5">
      <w:pPr>
        <w:rPr>
          <w:color w:val="000000"/>
          <w:lang w:val="en-US"/>
        </w:rPr>
      </w:pPr>
    </w:p>
    <w:p w:rsidR="002734D5" w:rsidRPr="00451D33" w:rsidRDefault="002734D5" w:rsidP="002734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4 mm², turquoise blue</w:t>
      </w:r>
    </w:p>
    <w:p w:rsidR="002734D5" w:rsidRPr="00451D33" w:rsidRDefault="002734D5" w:rsidP="002734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34D5" w:rsidRPr="00451D33" w:rsidRDefault="002734D5" w:rsidP="002734D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6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2734D5" w:rsidRPr="00451D33" w:rsidRDefault="002734D5" w:rsidP="002734D5">
      <w:pPr>
        <w:rPr>
          <w:rFonts w:eastAsia="Times New Roman"/>
          <w:color w:val="000000"/>
          <w:lang w:val="en-US" w:eastAsia="de-DE"/>
        </w:rPr>
      </w:pP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2734D5" w:rsidRPr="00451D33" w:rsidRDefault="002734D5" w:rsidP="002734D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3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2734D5" w:rsidRPr="00451D33" w:rsidRDefault="002734D5" w:rsidP="002734D5">
      <w:pPr>
        <w:rPr>
          <w:color w:val="000000"/>
          <w:lang w:val="en-US"/>
        </w:rPr>
      </w:pP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R2 TB06</w:t>
      </w:r>
    </w:p>
    <w:p w:rsidR="002734D5" w:rsidRPr="00451D33" w:rsidRDefault="002734D5" w:rsidP="002734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Part No.: </w:t>
      </w:r>
      <w:r w:rsidRPr="00451D33">
        <w:rPr>
          <w:color w:val="000000"/>
        </w:rPr>
        <w:t>92.932.6053.0</w:t>
      </w:r>
    </w:p>
    <w:p w:rsidR="002734D5" w:rsidRDefault="002734D5" w:rsidP="002734D5">
      <w:bookmarkStart w:id="0" w:name="_GoBack"/>
    </w:p>
    <w:bookmarkEnd w:id="0"/>
    <w:p w:rsidR="00E24DF1" w:rsidRPr="002734D5" w:rsidRDefault="00E24DF1" w:rsidP="002734D5"/>
    <w:sectPr w:rsidR="00E24DF1" w:rsidRPr="002734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4D5"/>
    <w:rsid w:val="00194194"/>
    <w:rsid w:val="002734D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0C5E1-AC8B-46CA-B697-CDBBAB8E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734D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