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73D" w:rsidRPr="0098373D" w:rsidRDefault="0098373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8373D" w:rsidRPr="0098373D" w:rsidRDefault="0098373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8373D">
        <w:rPr>
          <w:rFonts w:ascii="Arial" w:hAnsi="Arial" w:cs="Arial"/>
          <w:b/>
          <w:sz w:val="20"/>
          <w:szCs w:val="20"/>
        </w:rPr>
        <w:t>gesis® connection cable, male, free end, 5x 1.0 mm², 250/400 V, 10 A, length: 4 m, white</w:t>
      </w:r>
    </w:p>
    <w:bookmarkEnd w:id="0"/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40WS</w:t>
      </w:r>
    </w:p>
    <w:p w:rsidR="0098373D" w:rsidRDefault="0098373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92.256.4064.2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3D"/>
    <w:rsid w:val="00194194"/>
    <w:rsid w:val="0098373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5498A-1360-4C0F-A69D-059054C9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