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9F6" w:rsidRDefault="00F359F6" w:rsidP="00F359F6">
      <w:pPr>
        <w:rPr>
          <w:color w:val="000000"/>
        </w:rPr>
      </w:pPr>
    </w:p>
    <w:p w:rsidR="00F359F6" w:rsidRPr="00E57179" w:rsidRDefault="00F359F6" w:rsidP="00F359F6">
      <w:pPr>
        <w:rPr>
          <w:rFonts w:eastAsia="Times New Roman"/>
          <w:b/>
          <w:bCs/>
          <w:color w:val="000000"/>
          <w:lang w:eastAsia="de-DE"/>
        </w:rPr>
      </w:pPr>
      <w:r w:rsidRPr="00E57179">
        <w:rPr>
          <w:b/>
          <w:bCs/>
          <w:iCs/>
          <w:color w:val="000000"/>
        </w:rPr>
        <w:t>RST®</w:t>
      </w:r>
      <w:r w:rsidRPr="00E57179">
        <w:rPr>
          <w:b/>
          <w:bCs/>
          <w:color w:val="000000"/>
        </w:rPr>
        <w:t xml:space="preserve"> MI</w:t>
      </w:r>
      <w:r>
        <w:rPr>
          <w:b/>
          <w:bCs/>
          <w:color w:val="000000"/>
        </w:rPr>
        <w:t>CRO</w:t>
      </w:r>
      <w:r w:rsidRPr="00E57179">
        <w:rPr>
          <w:b/>
          <w:bCs/>
          <w:color w:val="000000"/>
        </w:rPr>
        <w:t xml:space="preserve"> Verteilerblock, </w:t>
      </w:r>
      <w:r>
        <w:rPr>
          <w:b/>
          <w:bCs/>
          <w:color w:val="000000"/>
        </w:rPr>
        <w:t>IP66/68(3 m; 2 h)/69</w:t>
      </w:r>
      <w:r w:rsidRPr="00E57179">
        <w:rPr>
          <w:b/>
          <w:bCs/>
          <w:color w:val="000000"/>
        </w:rPr>
        <w:t xml:space="preserve">, 2-polig, </w:t>
      </w:r>
      <w:r w:rsidRPr="00E57179">
        <w:rPr>
          <w:rFonts w:eastAsia="Times New Roman"/>
          <w:b/>
          <w:bCs/>
          <w:color w:val="000000"/>
          <w:lang w:eastAsia="de-DE"/>
        </w:rPr>
        <w:t xml:space="preserve">1 </w:t>
      </w:r>
      <w:r w:rsidRPr="00E57179">
        <w:rPr>
          <w:b/>
          <w:bCs/>
          <w:color w:val="000000"/>
        </w:rPr>
        <w:t xml:space="preserve">Eingang, 2 Ausgänge, </w:t>
      </w:r>
      <w:r>
        <w:rPr>
          <w:b/>
          <w:bCs/>
          <w:color w:val="000000"/>
        </w:rPr>
        <w:t>mit Befestigungsmöglichkeit, 250/</w:t>
      </w:r>
      <w:r w:rsidRPr="00E57179">
        <w:rPr>
          <w:b/>
          <w:bCs/>
          <w:color w:val="000000"/>
        </w:rPr>
        <w:t xml:space="preserve">400 V, </w:t>
      </w:r>
      <w:r>
        <w:rPr>
          <w:b/>
          <w:bCs/>
          <w:color w:val="000000"/>
        </w:rPr>
        <w:t>8</w:t>
      </w:r>
      <w:r w:rsidRPr="00E57179">
        <w:rPr>
          <w:b/>
          <w:bCs/>
          <w:color w:val="000000"/>
        </w:rPr>
        <w:t xml:space="preserve"> A, </w:t>
      </w:r>
      <w:r>
        <w:rPr>
          <w:b/>
          <w:bCs/>
          <w:color w:val="000000"/>
        </w:rPr>
        <w:t>lichtblau</w:t>
      </w:r>
    </w:p>
    <w:p w:rsidR="00F359F6" w:rsidRPr="00E57179" w:rsidRDefault="00F359F6" w:rsidP="00F359F6">
      <w:pPr>
        <w:tabs>
          <w:tab w:val="left" w:pos="1620"/>
        </w:tabs>
        <w:rPr>
          <w:color w:val="000000"/>
        </w:rPr>
      </w:pPr>
    </w:p>
    <w:p w:rsidR="00F359F6" w:rsidRPr="00E57179" w:rsidRDefault="00F359F6" w:rsidP="00F359F6">
      <w:pPr>
        <w:rPr>
          <w:rFonts w:eastAsia="Times New Roman"/>
          <w:color w:val="000000"/>
          <w:lang w:eastAsia="de-DE"/>
        </w:rPr>
      </w:pPr>
      <w:r w:rsidRPr="00E57179">
        <w:rPr>
          <w:color w:val="000000"/>
        </w:rPr>
        <w:t>System RST® MI</w:t>
      </w:r>
      <w:r>
        <w:rPr>
          <w:color w:val="000000"/>
        </w:rPr>
        <w:t>CRO</w:t>
      </w:r>
      <w:r w:rsidRPr="00E57179">
        <w:rPr>
          <w:color w:val="000000"/>
        </w:rPr>
        <w:t xml:space="preserve"> - Verteilerblock </w:t>
      </w:r>
      <w:r>
        <w:rPr>
          <w:color w:val="000000"/>
        </w:rPr>
        <w:t>IP66/68(3 m; 2 h)/69,</w:t>
      </w:r>
      <w:r w:rsidRPr="00E57179">
        <w:rPr>
          <w:color w:val="000000"/>
        </w:rPr>
        <w:t xml:space="preserve"> Ausführung mit 1x Eingang und 2x Ausgang</w:t>
      </w:r>
      <w:r w:rsidRPr="00E57179">
        <w:rPr>
          <w:rFonts w:eastAsia="Times New Roman"/>
          <w:color w:val="000000"/>
          <w:lang w:eastAsia="de-DE"/>
        </w:rPr>
        <w:t>, 2</w:t>
      </w:r>
      <w:r w:rsidRPr="00E57179">
        <w:rPr>
          <w:color w:val="000000"/>
        </w:rPr>
        <w:t>-polig, mit Befestigungsmöglichkeit, mechanische</w:t>
      </w:r>
      <w:r>
        <w:rPr>
          <w:color w:val="000000"/>
        </w:rPr>
        <w:t>/</w:t>
      </w:r>
      <w:r w:rsidRPr="00E57179">
        <w:rPr>
          <w:color w:val="000000"/>
        </w:rPr>
        <w:t xml:space="preserve">farbliche Kodierung </w:t>
      </w:r>
      <w:r>
        <w:rPr>
          <w:color w:val="000000"/>
        </w:rPr>
        <w:t>lichtblau</w:t>
      </w:r>
      <w:r w:rsidRPr="00E57179">
        <w:rPr>
          <w:rFonts w:eastAsia="Times New Roman"/>
          <w:color w:val="000000"/>
          <w:lang w:eastAsia="de-DE"/>
        </w:rPr>
        <w:t>.</w:t>
      </w:r>
    </w:p>
    <w:p w:rsidR="00F359F6" w:rsidRPr="00E57179" w:rsidRDefault="00F359F6" w:rsidP="00F359F6">
      <w:pPr>
        <w:rPr>
          <w:rFonts w:eastAsia="Times New Roman"/>
          <w:color w:val="000000"/>
          <w:lang w:eastAsia="de-DE"/>
        </w:rPr>
      </w:pP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 xml:space="preserve">Bemessungsspannung: </w:t>
      </w:r>
      <w:r>
        <w:rPr>
          <w:color w:val="000000"/>
        </w:rPr>
        <w:t>250/</w:t>
      </w:r>
      <w:r w:rsidRPr="00E57179">
        <w:rPr>
          <w:color w:val="000000"/>
        </w:rPr>
        <w:t>400 V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 xml:space="preserve">Bemessungsstrom: </w:t>
      </w:r>
      <w:r>
        <w:rPr>
          <w:color w:val="000000"/>
        </w:rPr>
        <w:t>8</w:t>
      </w:r>
      <w:r w:rsidRPr="00E57179">
        <w:rPr>
          <w:color w:val="000000"/>
        </w:rPr>
        <w:t xml:space="preserve"> A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Bemessungsstoßspannung: 4 kV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 xml:space="preserve">Schutzart: </w:t>
      </w:r>
      <w:r>
        <w:rPr>
          <w:color w:val="000000"/>
        </w:rPr>
        <w:t>IP66/68(3 m; 2 h)/69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Werkstoff des Gehäuses: PA66, V2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Gehäusefarbe: schwarz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Dichtungsmaterial: NBR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Eingang: 1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Ausgänge: 2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Halogenfrei: ja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 xml:space="preserve">Abmessungen: </w:t>
      </w:r>
      <w:r>
        <w:rPr>
          <w:color w:val="000000"/>
        </w:rPr>
        <w:t>37</w:t>
      </w:r>
      <w:r w:rsidRPr="00E57179">
        <w:rPr>
          <w:color w:val="000000"/>
        </w:rPr>
        <w:t>x5</w:t>
      </w:r>
      <w:r>
        <w:rPr>
          <w:color w:val="000000"/>
        </w:rPr>
        <w:t>0,6</w:t>
      </w:r>
      <w:r w:rsidRPr="00E57179">
        <w:rPr>
          <w:color w:val="000000"/>
        </w:rPr>
        <w:t>x</w:t>
      </w:r>
      <w:r>
        <w:rPr>
          <w:color w:val="000000"/>
        </w:rPr>
        <w:t>22,8</w:t>
      </w:r>
      <w:r w:rsidRPr="00E57179">
        <w:rPr>
          <w:color w:val="000000"/>
        </w:rPr>
        <w:t xml:space="preserve"> mm</w:t>
      </w:r>
    </w:p>
    <w:p w:rsidR="00F359F6" w:rsidRPr="00E57179" w:rsidRDefault="00F359F6" w:rsidP="00F359F6">
      <w:pPr>
        <w:rPr>
          <w:color w:val="000000"/>
        </w:rPr>
      </w:pP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Fabrikat: Wieland Electric GmbH</w:t>
      </w:r>
    </w:p>
    <w:p w:rsidR="00F359F6" w:rsidRPr="00E57179" w:rsidRDefault="00F359F6" w:rsidP="00F359F6">
      <w:pPr>
        <w:rPr>
          <w:color w:val="000000"/>
        </w:rPr>
      </w:pPr>
      <w:r w:rsidRPr="00E57179">
        <w:rPr>
          <w:color w:val="000000"/>
        </w:rPr>
        <w:t>Typ: RST</w:t>
      </w:r>
      <w:r>
        <w:rPr>
          <w:color w:val="000000"/>
        </w:rPr>
        <w:t>08</w:t>
      </w:r>
      <w:r w:rsidRPr="00E57179">
        <w:rPr>
          <w:color w:val="000000"/>
        </w:rPr>
        <w:t xml:space="preserve">I2B 2P1 F VG </w:t>
      </w:r>
      <w:r>
        <w:rPr>
          <w:color w:val="000000"/>
        </w:rPr>
        <w:t>BL</w:t>
      </w:r>
    </w:p>
    <w:p w:rsidR="00F359F6" w:rsidRDefault="00F359F6" w:rsidP="00F359F6">
      <w:r w:rsidRPr="00E57179">
        <w:rPr>
          <w:color w:val="000000"/>
        </w:rPr>
        <w:t>Bestellnummer: 4</w:t>
      </w:r>
      <w:r>
        <w:rPr>
          <w:color w:val="000000"/>
        </w:rPr>
        <w:t>L</w:t>
      </w:r>
      <w:r w:rsidRPr="00E57179">
        <w:rPr>
          <w:color w:val="000000"/>
        </w:rPr>
        <w:t>.0</w:t>
      </w:r>
      <w:r>
        <w:rPr>
          <w:color w:val="000000"/>
        </w:rPr>
        <w:t>2</w:t>
      </w:r>
      <w:r w:rsidRPr="00E57179">
        <w:rPr>
          <w:color w:val="000000"/>
        </w:rPr>
        <w:t>0.1</w:t>
      </w:r>
      <w:r>
        <w:rPr>
          <w:color w:val="000000"/>
        </w:rPr>
        <w:t>143</w:t>
      </w:r>
      <w:r w:rsidRPr="00E57179">
        <w:rPr>
          <w:color w:val="000000"/>
        </w:rPr>
        <w:t>.</w:t>
      </w:r>
      <w:r>
        <w:rPr>
          <w:color w:val="000000"/>
        </w:rPr>
        <w:t>9</w:t>
      </w:r>
      <w:r w:rsidRPr="00E57179">
        <w:rPr>
          <w:color w:val="000000"/>
        </w:rPr>
        <w:br/>
      </w:r>
      <w:bookmarkStart w:id="0" w:name="_GoBack"/>
    </w:p>
    <w:bookmarkEnd w:id="0"/>
    <w:p w:rsidR="003C33B1" w:rsidRPr="00F359F6" w:rsidRDefault="003C33B1" w:rsidP="00F359F6"/>
    <w:sectPr w:rsidR="003C33B1" w:rsidRPr="00F359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9F6" w:rsidRDefault="00F359F6" w:rsidP="0036176E">
      <w:pPr>
        <w:spacing w:line="240" w:lineRule="auto"/>
      </w:pPr>
      <w:r>
        <w:separator/>
      </w:r>
    </w:p>
  </w:endnote>
  <w:endnote w:type="continuationSeparator" w:id="0">
    <w:p w:rsidR="00F359F6" w:rsidRDefault="00F359F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9F6" w:rsidRDefault="00F359F6" w:rsidP="0036176E">
      <w:pPr>
        <w:spacing w:line="240" w:lineRule="auto"/>
      </w:pPr>
      <w:r>
        <w:separator/>
      </w:r>
    </w:p>
  </w:footnote>
  <w:footnote w:type="continuationSeparator" w:id="0">
    <w:p w:rsidR="00F359F6" w:rsidRDefault="00F359F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9F6"/>
    <w:rsid w:val="0036176E"/>
    <w:rsid w:val="003C33B1"/>
    <w:rsid w:val="0077267C"/>
    <w:rsid w:val="00BA4F4F"/>
    <w:rsid w:val="00F3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367FA5-E530-4322-A768-E02ED259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2020-04-18T09:35:00Z</dcterms:created>
  <dcterms:modified xsi:type="dcterms:W3CDTF">2020-04-18T09:35:00Z</dcterms:modified>
</cp:coreProperties>
</file>