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F3A" w:rsidRPr="005F7F30" w:rsidRDefault="00F56F3A" w:rsidP="00F56F3A"/>
    <w:p w:rsidR="00F56F3A" w:rsidRPr="005F7F30" w:rsidRDefault="00F56F3A" w:rsidP="00F56F3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M20, IP66/68(3 m; 2 h)/69, Stecker, 5-polig, lichtblau</w:t>
      </w:r>
    </w:p>
    <w:p w:rsidR="00F56F3A" w:rsidRPr="005F7F30" w:rsidRDefault="00F56F3A" w:rsidP="00F56F3A">
      <w:pPr>
        <w:rPr>
          <w:color w:val="000000"/>
        </w:rPr>
      </w:pPr>
    </w:p>
    <w:p w:rsidR="00F56F3A" w:rsidRPr="005F7F30" w:rsidRDefault="00F56F3A" w:rsidP="00F56F3A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Stecker, 5-polig, gedrehte Kontakte mit Schraubanschluss, Verschraubung innen, mechanische/farbliche Kodierung lichtblau.</w:t>
      </w:r>
    </w:p>
    <w:p w:rsidR="00F56F3A" w:rsidRPr="005F7F30" w:rsidRDefault="00F56F3A" w:rsidP="00F56F3A">
      <w:pPr>
        <w:rPr>
          <w:rFonts w:eastAsia="Times New Roman"/>
          <w:color w:val="000000"/>
          <w:lang w:eastAsia="de-DE"/>
        </w:rPr>
      </w:pP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Wandstärke: bis 5 mm</w:t>
      </w:r>
    </w:p>
    <w:p w:rsidR="00F56F3A" w:rsidRPr="005F7F30" w:rsidRDefault="00F56F3A" w:rsidP="00F56F3A">
      <w:pPr>
        <w:jc w:val="both"/>
        <w:rPr>
          <w:color w:val="000000"/>
        </w:rPr>
      </w:pPr>
      <w:r w:rsidRPr="005F7F30">
        <w:rPr>
          <w:color w:val="000000"/>
        </w:rPr>
        <w:t>Anschlussquerschnitt: 0,25 - 2,5 mm² (bis 1,5 mm² Aderendhülse verwendbar)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Kennzeichnung: 5, 4, 3, 2, 1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F56F3A" w:rsidRPr="005F7F30" w:rsidRDefault="00F56F3A" w:rsidP="00F56F3A">
      <w:pPr>
        <w:rPr>
          <w:color w:val="000000"/>
        </w:rPr>
      </w:pP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F56F3A" w:rsidRPr="005F7F30" w:rsidRDefault="00F56F3A" w:rsidP="00F56F3A">
      <w:pPr>
        <w:rPr>
          <w:color w:val="000000"/>
        </w:rPr>
      </w:pPr>
      <w:r w:rsidRPr="005F7F30">
        <w:rPr>
          <w:color w:val="000000"/>
        </w:rPr>
        <w:t>Typ: RST16I5S S1 M00 BL</w:t>
      </w:r>
    </w:p>
    <w:p w:rsidR="00F56F3A" w:rsidRDefault="00F56F3A" w:rsidP="00F56F3A">
      <w:r w:rsidRPr="005F7F30">
        <w:rPr>
          <w:color w:val="000000"/>
        </w:rPr>
        <w:t>Bestellnummer: 46.052.5053.9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F56F3A" w:rsidRDefault="00E24DF1" w:rsidP="00F56F3A"/>
    <w:sectPr w:rsidR="00E24DF1" w:rsidRPr="00F56F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F3A"/>
    <w:rsid w:val="00AF519F"/>
    <w:rsid w:val="00E24DF1"/>
    <w:rsid w:val="00E94EDA"/>
    <w:rsid w:val="00F5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E8B4AF-246E-42D5-A860-7F7303E4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56F3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