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05C" w:rsidRPr="005F7F30" w:rsidRDefault="00FC205C" w:rsidP="00FC205C"/>
    <w:p w:rsidR="00FC205C" w:rsidRPr="005F7F30" w:rsidRDefault="00FC205C" w:rsidP="00FC205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M16, IP66/68(3 m; 2 h)/69, Buchse, 2-polig, laubgrün</w:t>
      </w:r>
    </w:p>
    <w:p w:rsidR="00FC205C" w:rsidRPr="005F7F30" w:rsidRDefault="00FC205C" w:rsidP="00FC205C">
      <w:pPr>
        <w:rPr>
          <w:color w:val="000000"/>
        </w:rPr>
      </w:pPr>
    </w:p>
    <w:p w:rsidR="00FC205C" w:rsidRPr="005F7F30" w:rsidRDefault="00FC205C" w:rsidP="00FC205C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Buchse, 2-polig, gedrehte Kontakte mit Schraubanschluss, Verschraubung innen, mechanische/farbliche Kodierung laubgrün.</w:t>
      </w:r>
    </w:p>
    <w:p w:rsidR="00FC205C" w:rsidRPr="005F7F30" w:rsidRDefault="00FC205C" w:rsidP="00FC205C">
      <w:pPr>
        <w:rPr>
          <w:rFonts w:eastAsia="Times New Roman"/>
          <w:color w:val="000000"/>
          <w:lang w:eastAsia="de-DE"/>
        </w:rPr>
      </w:pP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Wandstärke: bis 8 mm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Kennzeichnung: 1, 2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FC205C" w:rsidRPr="005F7F30" w:rsidRDefault="00FC205C" w:rsidP="00FC205C">
      <w:pPr>
        <w:rPr>
          <w:color w:val="000000"/>
        </w:rPr>
      </w:pP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FC205C" w:rsidRPr="005F7F30" w:rsidRDefault="00FC205C" w:rsidP="00FC205C">
      <w:pPr>
        <w:rPr>
          <w:color w:val="000000"/>
        </w:rPr>
      </w:pPr>
      <w:r w:rsidRPr="005F7F30">
        <w:rPr>
          <w:color w:val="000000"/>
        </w:rPr>
        <w:t>Typ: RST16I2S B1 M00 GN</w:t>
      </w:r>
    </w:p>
    <w:p w:rsidR="00FC205C" w:rsidRDefault="00FC205C" w:rsidP="00FC205C">
      <w:r w:rsidRPr="005F7F30">
        <w:rPr>
          <w:color w:val="000000"/>
        </w:rPr>
        <w:t>Bestellnummer: 46.031.5056.7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FC205C" w:rsidRDefault="00E24DF1" w:rsidP="00FC205C"/>
    <w:sectPr w:rsidR="00E24DF1" w:rsidRPr="00FC20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05C"/>
    <w:rsid w:val="00AF519F"/>
    <w:rsid w:val="00E24DF1"/>
    <w:rsid w:val="00E94EDA"/>
    <w:rsid w:val="00FC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23E47-F38A-4A0A-AFD2-0D1C2719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C205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