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EE5" w:rsidRPr="005F7F30" w:rsidRDefault="008B4EE5" w:rsidP="008B4EE5">
      <w:pPr>
        <w:rPr>
          <w:color w:val="000000"/>
        </w:rPr>
      </w:pPr>
    </w:p>
    <w:p w:rsidR="008B4EE5" w:rsidRPr="005F7F30" w:rsidRDefault="008B4EE5" w:rsidP="008B4EE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Buchse, 2-polig, laubgrün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8B4EE5" w:rsidRPr="005F7F30" w:rsidRDefault="008B4EE5" w:rsidP="008B4EE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B4EE5" w:rsidRPr="005F7F30" w:rsidRDefault="008B4EE5" w:rsidP="008B4EE5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Buchse, 2-polig, gedrehte Kontakte mit Schraubanschluss, sehr kompaktes Gehäuse mit Zugentlastung, feldkonfektionierbar, mechanische/farbliche Kodierung laubgrün</w:t>
      </w:r>
      <w:r w:rsidRPr="005F7F30">
        <w:rPr>
          <w:rFonts w:eastAsia="Times New Roman"/>
          <w:color w:val="000000"/>
        </w:rPr>
        <w:t>.</w:t>
      </w:r>
    </w:p>
    <w:p w:rsidR="008B4EE5" w:rsidRPr="005F7F30" w:rsidRDefault="008B4EE5" w:rsidP="008B4EE5">
      <w:pPr>
        <w:rPr>
          <w:rFonts w:eastAsia="Times New Roman"/>
          <w:color w:val="000000"/>
          <w:lang w:eastAsia="de-DE"/>
        </w:rPr>
      </w:pPr>
    </w:p>
    <w:p w:rsidR="008B4EE5" w:rsidRPr="005F7F30" w:rsidRDefault="008B4EE5" w:rsidP="008B4EE5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8B4EE5" w:rsidRPr="005F7F30" w:rsidRDefault="008B4EE5" w:rsidP="008B4EE5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8B4EE5" w:rsidRPr="005F7F30" w:rsidRDefault="008B4EE5" w:rsidP="008B4EE5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8B4EE5" w:rsidRPr="005F7F30" w:rsidRDefault="008B4EE5" w:rsidP="008B4EE5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8B4EE5" w:rsidRPr="005F7F30" w:rsidRDefault="008B4EE5" w:rsidP="008B4EE5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8B4EE5" w:rsidRPr="005F7F30" w:rsidRDefault="008B4EE5" w:rsidP="008B4EE5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8B4EE5" w:rsidRPr="005F7F30" w:rsidRDefault="008B4EE5" w:rsidP="008B4EE5">
      <w:pPr>
        <w:rPr>
          <w:color w:val="000000"/>
        </w:rPr>
      </w:pPr>
      <w:r w:rsidRPr="005F7F30">
        <w:rPr>
          <w:color w:val="000000"/>
        </w:rPr>
        <w:t>Leitungsdurchmesser: 5,0 - 9,5 mm</w:t>
      </w:r>
    </w:p>
    <w:p w:rsidR="008B4EE5" w:rsidRPr="005F7F30" w:rsidRDefault="008B4EE5" w:rsidP="008B4EE5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8B4EE5" w:rsidRPr="005F7F30" w:rsidRDefault="008B4EE5" w:rsidP="008B4EE5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8B4EE5" w:rsidRPr="005F7F30" w:rsidRDefault="008B4EE5" w:rsidP="008B4EE5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8B4EE5" w:rsidRPr="005F7F30" w:rsidRDefault="008B4EE5" w:rsidP="008B4EE5">
      <w:pPr>
        <w:rPr>
          <w:color w:val="000000"/>
        </w:rPr>
      </w:pPr>
      <w:r w:rsidRPr="005F7F30">
        <w:rPr>
          <w:color w:val="000000"/>
        </w:rPr>
        <w:t>Kennzeichnung: 1, 2</w:t>
      </w:r>
    </w:p>
    <w:p w:rsidR="008B4EE5" w:rsidRPr="005F7F30" w:rsidRDefault="008B4EE5" w:rsidP="008B4EE5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8B4EE5" w:rsidRPr="005F7F30" w:rsidRDefault="008B4EE5" w:rsidP="008B4EE5">
      <w:pPr>
        <w:rPr>
          <w:color w:val="000000"/>
        </w:rPr>
      </w:pPr>
    </w:p>
    <w:p w:rsidR="008B4EE5" w:rsidRPr="005F7F30" w:rsidRDefault="008B4EE5" w:rsidP="008B4EE5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8B4EE5" w:rsidRPr="005F7F30" w:rsidRDefault="008B4EE5" w:rsidP="008B4EE5">
      <w:pPr>
        <w:rPr>
          <w:color w:val="000000"/>
        </w:rPr>
      </w:pPr>
      <w:r w:rsidRPr="005F7F30">
        <w:rPr>
          <w:color w:val="000000"/>
        </w:rPr>
        <w:t>Typ: RST16I2S B1 ZR1 GN</w:t>
      </w:r>
    </w:p>
    <w:p w:rsidR="008B4EE5" w:rsidRDefault="008B4EE5" w:rsidP="008B4EE5">
      <w:r w:rsidRPr="005F7F30">
        <w:rPr>
          <w:color w:val="000000"/>
        </w:rPr>
        <w:t>Bestellnummer: 46.031.4556.7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8B4EE5" w:rsidRDefault="00E24DF1" w:rsidP="008B4EE5"/>
    <w:sectPr w:rsidR="00E24DF1" w:rsidRPr="008B4E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EE5"/>
    <w:rsid w:val="008B4EE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B50B9-1767-4549-8D96-EDFF9DF6A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B4EE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