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933" w:rsidRPr="00D94446" w:rsidRDefault="00F26933" w:rsidP="00F26933">
      <w:pPr>
        <w:rPr>
          <w:color w:val="000000"/>
          <w:lang w:val="en-US"/>
        </w:rPr>
      </w:pPr>
    </w:p>
    <w:p w:rsidR="00F26933" w:rsidRPr="00D94446" w:rsidRDefault="00F26933" w:rsidP="00F26933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3-pole,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2 outputs, signal brown</w:t>
      </w:r>
    </w:p>
    <w:p w:rsidR="00F26933" w:rsidRPr="00D94446" w:rsidRDefault="00F26933" w:rsidP="00F26933">
      <w:pPr>
        <w:tabs>
          <w:tab w:val="left" w:pos="1620"/>
        </w:tabs>
        <w:rPr>
          <w:color w:val="000000"/>
          <w:lang w:val="en-US"/>
        </w:rPr>
      </w:pPr>
    </w:p>
    <w:p w:rsidR="00F26933" w:rsidRPr="00D94446" w:rsidRDefault="00F26933" w:rsidP="00F26933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distribution block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2 outputs, </w:t>
      </w:r>
      <w:r w:rsidRPr="00D94446">
        <w:rPr>
          <w:rFonts w:eastAsia="Times New Roman"/>
          <w:color w:val="000000"/>
          <w:lang w:val="en-US" w:eastAsia="de-DE"/>
        </w:rPr>
        <w:t>3-pole,</w:t>
      </w:r>
      <w:r w:rsidRPr="00D94446">
        <w:rPr>
          <w:color w:val="000000"/>
          <w:lang w:val="en-US"/>
        </w:rPr>
        <w:t xml:space="preserve"> with mounting option on distributor mounting plate, mechanical/color coding signal brown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F26933" w:rsidRPr="00D94446" w:rsidRDefault="00F26933" w:rsidP="00F26933">
      <w:pPr>
        <w:rPr>
          <w:rFonts w:eastAsia="Times New Roman"/>
          <w:color w:val="000000"/>
          <w:lang w:val="en-US" w:eastAsia="de-DE"/>
        </w:rPr>
      </w:pPr>
    </w:p>
    <w:p w:rsidR="00F26933" w:rsidRPr="00D94446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F26933" w:rsidRPr="00D94446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F26933" w:rsidRPr="00D94446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F26933" w:rsidRPr="00D94446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F26933" w:rsidRPr="00D94446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F26933" w:rsidRPr="00D94446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F26933" w:rsidRPr="00D94446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F26933" w:rsidRPr="00D94446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2</w:t>
      </w:r>
    </w:p>
    <w:p w:rsidR="00F26933" w:rsidRPr="00D94446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F26933" w:rsidRPr="00D94446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55x60x29 mm</w:t>
      </w:r>
    </w:p>
    <w:p w:rsidR="00F26933" w:rsidRPr="00D94446" w:rsidRDefault="00F26933" w:rsidP="00F26933">
      <w:pPr>
        <w:rPr>
          <w:color w:val="000000"/>
          <w:lang w:val="en-US"/>
        </w:rPr>
      </w:pPr>
    </w:p>
    <w:p w:rsidR="00F26933" w:rsidRPr="00D94446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F26933" w:rsidRPr="00D94446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RST16I3B 2P1 F VG BR</w:t>
      </w:r>
    </w:p>
    <w:p w:rsidR="00F26933" w:rsidRDefault="00F26933" w:rsidP="00F2693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46.030.1250.4</w:t>
      </w:r>
    </w:p>
    <w:p w:rsidR="00F26933" w:rsidRDefault="00F26933" w:rsidP="00F26933">
      <w:bookmarkStart w:id="0" w:name="_GoBack"/>
    </w:p>
    <w:bookmarkEnd w:id="0"/>
    <w:p w:rsidR="00E24DF1" w:rsidRPr="00F26933" w:rsidRDefault="00E24DF1" w:rsidP="00F26933"/>
    <w:sectPr w:rsidR="00E24DF1" w:rsidRPr="00F269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933"/>
    <w:rsid w:val="00AF519F"/>
    <w:rsid w:val="00E24DF1"/>
    <w:rsid w:val="00E94EDA"/>
    <w:rsid w:val="00F2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8E1D99-8109-42B6-8F04-B4E47D53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