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5350" w:rsidRPr="0091283C" w:rsidRDefault="00DB5350" w:rsidP="00DB5350">
      <w:pPr>
        <w:rPr>
          <w:color w:val="000000"/>
        </w:rPr>
      </w:pPr>
    </w:p>
    <w:p w:rsidR="00DB5350" w:rsidRPr="0091283C" w:rsidRDefault="00DB5350" w:rsidP="00DB5350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Rundsteckverbinder, IP66/68(3 m; 2 h)/69, Buchse, 7-polig, 250/400 V, 20 A, mit Kontaktabdichtung, türkisblau</w:t>
      </w:r>
    </w:p>
    <w:p w:rsidR="00DB5350" w:rsidRPr="0091283C" w:rsidRDefault="00DB5350" w:rsidP="00DB5350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DB5350" w:rsidRPr="0091283C" w:rsidRDefault="00DB5350" w:rsidP="00DB5350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Rundsteckverbinder nach IEC 61535 für feste Installation in Schutzart IP66/68(3 m; 2 h)/69, Ausführung als Buchse, 7-polig, gedrehte Kontakte mit Schraubanschluss, mit Kontaktabdichtung, kompaktes Gehäuse mit Zugentlastung, feldkonfektionierbar, mechanische/farbliche Kodierung türkisblau</w:t>
      </w:r>
      <w:r w:rsidRPr="0091283C">
        <w:rPr>
          <w:rFonts w:eastAsia="Times New Roman"/>
          <w:color w:val="000000"/>
        </w:rPr>
        <w:t>.</w:t>
      </w:r>
    </w:p>
    <w:p w:rsidR="00DB5350" w:rsidRPr="0091283C" w:rsidRDefault="00DB5350" w:rsidP="00DB5350">
      <w:pPr>
        <w:rPr>
          <w:rFonts w:eastAsia="Times New Roman"/>
          <w:color w:val="000000"/>
          <w:lang w:eastAsia="de-DE"/>
        </w:rPr>
      </w:pPr>
    </w:p>
    <w:p w:rsidR="00DB5350" w:rsidRPr="0091283C" w:rsidRDefault="00DB5350" w:rsidP="00DB5350">
      <w:pPr>
        <w:rPr>
          <w:color w:val="000000"/>
        </w:rPr>
      </w:pPr>
      <w:r w:rsidRPr="0091283C">
        <w:rPr>
          <w:color w:val="000000"/>
        </w:rPr>
        <w:t>Bemessungsspannung: 250/400 V</w:t>
      </w:r>
    </w:p>
    <w:p w:rsidR="00DB5350" w:rsidRPr="0091283C" w:rsidRDefault="00DB5350" w:rsidP="00DB5350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DB5350" w:rsidRPr="0091283C" w:rsidRDefault="00DB5350" w:rsidP="00DB5350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DB5350" w:rsidRPr="0091283C" w:rsidRDefault="00DB5350" w:rsidP="00DB5350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DB5350" w:rsidRPr="0091283C" w:rsidRDefault="00DB5350" w:rsidP="00DB5350">
      <w:pPr>
        <w:rPr>
          <w:color w:val="000000"/>
        </w:rPr>
      </w:pPr>
      <w:r w:rsidRPr="0091283C">
        <w:rPr>
          <w:color w:val="000000"/>
        </w:rPr>
        <w:t>Anschlussquerschnitt: 0,2 – 2,5 mm²</w:t>
      </w:r>
    </w:p>
    <w:p w:rsidR="00DB5350" w:rsidRPr="0091283C" w:rsidRDefault="00DB5350" w:rsidP="00DB5350">
      <w:pPr>
        <w:rPr>
          <w:color w:val="000000"/>
        </w:rPr>
      </w:pPr>
      <w:r w:rsidRPr="0091283C">
        <w:rPr>
          <w:color w:val="000000"/>
        </w:rPr>
        <w:t>Leitungsdurchmesser: 6,0 - 10,0 mm (H05VV, H07RN-F)</w:t>
      </w:r>
    </w:p>
    <w:p w:rsidR="00DB5350" w:rsidRPr="0091283C" w:rsidRDefault="00DB5350" w:rsidP="00DB5350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DB5350" w:rsidRPr="0091283C" w:rsidRDefault="00DB5350" w:rsidP="00DB5350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DB5350" w:rsidRPr="0091283C" w:rsidRDefault="00DB5350" w:rsidP="00DB5350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DB5350" w:rsidRPr="0091283C" w:rsidRDefault="00DB5350" w:rsidP="00DB5350">
      <w:pPr>
        <w:rPr>
          <w:color w:val="000000"/>
        </w:rPr>
      </w:pPr>
      <w:r w:rsidRPr="0091283C">
        <w:rPr>
          <w:color w:val="000000"/>
        </w:rPr>
        <w:t>Kennzeichnung: L, N, PE, 1, 2, 3, 4</w:t>
      </w:r>
    </w:p>
    <w:p w:rsidR="00DB5350" w:rsidRPr="0091283C" w:rsidRDefault="00DB5350" w:rsidP="00DB5350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DB5350" w:rsidRPr="0091283C" w:rsidRDefault="00DB5350" w:rsidP="00DB5350">
      <w:pPr>
        <w:rPr>
          <w:color w:val="000000"/>
        </w:rPr>
      </w:pPr>
    </w:p>
    <w:p w:rsidR="00DB5350" w:rsidRPr="0091283C" w:rsidRDefault="00DB5350" w:rsidP="00DB5350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DB5350" w:rsidRPr="0091283C" w:rsidRDefault="00DB5350" w:rsidP="00DB5350">
      <w:pPr>
        <w:rPr>
          <w:color w:val="000000"/>
        </w:rPr>
      </w:pPr>
      <w:r w:rsidRPr="0091283C">
        <w:rPr>
          <w:color w:val="000000"/>
        </w:rPr>
        <w:t>Typ: RST20I7S B1 ZR1 TB04</w:t>
      </w:r>
    </w:p>
    <w:p w:rsidR="00DB5350" w:rsidRDefault="00DB5350" w:rsidP="00DB5350">
      <w:r w:rsidRPr="0091283C">
        <w:rPr>
          <w:color w:val="000000"/>
        </w:rPr>
        <w:t>Bestellnummer: 9L.071.4053.6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DB5350" w:rsidRDefault="003C33B1" w:rsidP="00DB5350"/>
    <w:sectPr w:rsidR="003C33B1" w:rsidRPr="00DB535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5350" w:rsidRDefault="00DB5350" w:rsidP="0036176E">
      <w:pPr>
        <w:spacing w:line="240" w:lineRule="auto"/>
      </w:pPr>
      <w:r>
        <w:separator/>
      </w:r>
    </w:p>
  </w:endnote>
  <w:endnote w:type="continuationSeparator" w:id="0">
    <w:p w:rsidR="00DB5350" w:rsidRDefault="00DB5350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5350" w:rsidRDefault="00DB5350" w:rsidP="0036176E">
      <w:pPr>
        <w:spacing w:line="240" w:lineRule="auto"/>
      </w:pPr>
      <w:r>
        <w:separator/>
      </w:r>
    </w:p>
  </w:footnote>
  <w:footnote w:type="continuationSeparator" w:id="0">
    <w:p w:rsidR="00DB5350" w:rsidRDefault="00DB5350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5350"/>
    <w:rsid w:val="0036176E"/>
    <w:rsid w:val="003C33B1"/>
    <w:rsid w:val="0077267C"/>
    <w:rsid w:val="00BA4F4F"/>
    <w:rsid w:val="00DB5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F089A14-C511-4A6D-A181-638E65E98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DB5350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738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2020-04-16T16:33:00Z</dcterms:created>
  <dcterms:modified xsi:type="dcterms:W3CDTF">2020-04-16T16:33:00Z</dcterms:modified>
</cp:coreProperties>
</file>