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4C3" w:rsidRPr="0091283C" w:rsidRDefault="00BD14C3" w:rsidP="00BD14C3">
      <w:pPr>
        <w:rPr>
          <w:color w:val="000000"/>
        </w:rPr>
      </w:pPr>
    </w:p>
    <w:p w:rsidR="00BD14C3" w:rsidRPr="0091283C" w:rsidRDefault="00BD14C3" w:rsidP="00BD14C3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M16, IP66/68(3 m; 2 h)/69, Stecker, 3-polig, 250 V, 20 A, lichtgrau</w:t>
      </w:r>
    </w:p>
    <w:p w:rsidR="00BD14C3" w:rsidRPr="0091283C" w:rsidRDefault="00BD14C3" w:rsidP="00BD14C3">
      <w:pPr>
        <w:rPr>
          <w:color w:val="000000"/>
        </w:rPr>
      </w:pPr>
    </w:p>
    <w:p w:rsidR="00BD14C3" w:rsidRPr="0091283C" w:rsidRDefault="00BD14C3" w:rsidP="00BD14C3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Stecker, mit Verriegelung, 3-polig, gedrehte Kontakte mit Crimpanschluss, Verschraubung innen, mechanische Kodierung lichtgrau/schwarz, farbliche Kodierung lichtgrau.</w:t>
      </w:r>
    </w:p>
    <w:p w:rsidR="00BD14C3" w:rsidRPr="0091283C" w:rsidRDefault="00BD14C3" w:rsidP="00BD14C3">
      <w:pPr>
        <w:rPr>
          <w:rFonts w:eastAsia="Times New Roman"/>
          <w:color w:val="000000"/>
          <w:lang w:eastAsia="de-DE"/>
        </w:rPr>
      </w:pPr>
    </w:p>
    <w:p w:rsidR="00BD14C3" w:rsidRPr="0091283C" w:rsidRDefault="00BD14C3" w:rsidP="00BD14C3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BD14C3" w:rsidRPr="0091283C" w:rsidRDefault="00BD14C3" w:rsidP="00BD14C3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BD14C3" w:rsidRPr="0091283C" w:rsidRDefault="00BD14C3" w:rsidP="00BD14C3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BD14C3" w:rsidRPr="0091283C" w:rsidRDefault="00BD14C3" w:rsidP="00BD14C3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BD14C3" w:rsidRPr="0091283C" w:rsidRDefault="00BD14C3" w:rsidP="00BD14C3">
      <w:pPr>
        <w:rPr>
          <w:color w:val="000000"/>
        </w:rPr>
      </w:pPr>
      <w:r w:rsidRPr="0091283C">
        <w:rPr>
          <w:color w:val="000000"/>
        </w:rPr>
        <w:t>Gewinde: M16x1,5</w:t>
      </w:r>
    </w:p>
    <w:p w:rsidR="00BD14C3" w:rsidRPr="0091283C" w:rsidRDefault="00BD14C3" w:rsidP="00BD14C3">
      <w:pPr>
        <w:rPr>
          <w:color w:val="000000"/>
        </w:rPr>
      </w:pPr>
      <w:r w:rsidRPr="0091283C">
        <w:rPr>
          <w:color w:val="000000"/>
        </w:rPr>
        <w:t>Anschlussquerschnitt feindrähtig: 0,75 - 4,0 mm²</w:t>
      </w:r>
    </w:p>
    <w:p w:rsidR="00BD14C3" w:rsidRPr="0091283C" w:rsidRDefault="00BD14C3" w:rsidP="00BD14C3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BD14C3" w:rsidRPr="0091283C" w:rsidRDefault="00BD14C3" w:rsidP="00BD14C3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BD14C3" w:rsidRPr="0091283C" w:rsidRDefault="00BD14C3" w:rsidP="00BD14C3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BD14C3" w:rsidRPr="0091283C" w:rsidRDefault="00BD14C3" w:rsidP="00BD14C3">
      <w:pPr>
        <w:rPr>
          <w:color w:val="000000"/>
        </w:rPr>
      </w:pPr>
      <w:r w:rsidRPr="0091283C">
        <w:rPr>
          <w:color w:val="000000"/>
        </w:rPr>
        <w:t>Kennzeichnung: N, L, PE</w:t>
      </w:r>
    </w:p>
    <w:p w:rsidR="00BD14C3" w:rsidRPr="0091283C" w:rsidRDefault="00BD14C3" w:rsidP="00BD14C3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BD14C3" w:rsidRPr="0091283C" w:rsidRDefault="00BD14C3" w:rsidP="00BD14C3">
      <w:pPr>
        <w:rPr>
          <w:color w:val="000000"/>
        </w:rPr>
      </w:pPr>
    </w:p>
    <w:p w:rsidR="00BD14C3" w:rsidRPr="0091283C" w:rsidRDefault="00BD14C3" w:rsidP="00BD14C3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BD14C3" w:rsidRPr="0091283C" w:rsidRDefault="00BD14C3" w:rsidP="00BD14C3">
      <w:pPr>
        <w:rPr>
          <w:color w:val="000000"/>
        </w:rPr>
      </w:pPr>
      <w:r w:rsidRPr="0091283C">
        <w:rPr>
          <w:color w:val="000000"/>
        </w:rPr>
        <w:t>Typ: RST20I3C S1 M03 GL</w:t>
      </w:r>
    </w:p>
    <w:p w:rsidR="00BD14C3" w:rsidRDefault="00BD14C3" w:rsidP="00BD14C3">
      <w:r w:rsidRPr="0091283C">
        <w:rPr>
          <w:color w:val="000000"/>
        </w:rPr>
        <w:t>Bestellnummer: 96.132.2153.0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BD14C3" w:rsidRDefault="003C33B1" w:rsidP="00BD14C3"/>
    <w:sectPr w:rsidR="003C33B1" w:rsidRPr="00BD14C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14C3" w:rsidRDefault="00BD14C3" w:rsidP="0036176E">
      <w:pPr>
        <w:spacing w:line="240" w:lineRule="auto"/>
      </w:pPr>
      <w:r>
        <w:separator/>
      </w:r>
    </w:p>
  </w:endnote>
  <w:endnote w:type="continuationSeparator" w:id="0">
    <w:p w:rsidR="00BD14C3" w:rsidRDefault="00BD14C3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14C3" w:rsidRDefault="00BD14C3" w:rsidP="0036176E">
      <w:pPr>
        <w:spacing w:line="240" w:lineRule="auto"/>
      </w:pPr>
      <w:r>
        <w:separator/>
      </w:r>
    </w:p>
  </w:footnote>
  <w:footnote w:type="continuationSeparator" w:id="0">
    <w:p w:rsidR="00BD14C3" w:rsidRDefault="00BD14C3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4C3"/>
    <w:rsid w:val="0036176E"/>
    <w:rsid w:val="003C33B1"/>
    <w:rsid w:val="0077267C"/>
    <w:rsid w:val="00BA4F4F"/>
    <w:rsid w:val="00BD1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09838F6-FC6A-4A7F-BCF5-FB6F7DF81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BD14C3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