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B60" w:rsidRPr="0091283C" w:rsidRDefault="000D3B60" w:rsidP="000D3B60">
      <w:pPr>
        <w:rPr>
          <w:color w:val="000000"/>
        </w:rPr>
      </w:pPr>
    </w:p>
    <w:p w:rsidR="000D3B60" w:rsidRPr="0091283C" w:rsidRDefault="000D3B60" w:rsidP="000D3B6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3-polig, 250 V, 20 A, lichtgrau</w:t>
      </w:r>
    </w:p>
    <w:p w:rsidR="000D3B60" w:rsidRPr="0091283C" w:rsidRDefault="000D3B60" w:rsidP="000D3B60">
      <w:pPr>
        <w:rPr>
          <w:color w:val="000000"/>
        </w:rPr>
      </w:pPr>
    </w:p>
    <w:p w:rsidR="000D3B60" w:rsidRPr="0091283C" w:rsidRDefault="000D3B60" w:rsidP="000D3B6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Crimpanschluss, Verschraubung innen, mechanische Kodierung lichtgrau/schwarz, farbliche Kodierung lichtgrau.</w:t>
      </w:r>
    </w:p>
    <w:p w:rsidR="000D3B60" w:rsidRPr="0091283C" w:rsidRDefault="000D3B60" w:rsidP="000D3B60">
      <w:pPr>
        <w:rPr>
          <w:rFonts w:eastAsia="Times New Roman"/>
          <w:color w:val="000000"/>
          <w:lang w:eastAsia="de-DE"/>
        </w:rPr>
      </w:pPr>
    </w:p>
    <w:p w:rsidR="000D3B60" w:rsidRPr="0091283C" w:rsidRDefault="000D3B60" w:rsidP="000D3B60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0D3B60" w:rsidRPr="0091283C" w:rsidRDefault="000D3B60" w:rsidP="000D3B6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0D3B60" w:rsidRPr="0091283C" w:rsidRDefault="000D3B60" w:rsidP="000D3B6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0D3B60" w:rsidRPr="0091283C" w:rsidRDefault="000D3B60" w:rsidP="000D3B6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0D3B60" w:rsidRPr="0091283C" w:rsidRDefault="000D3B60" w:rsidP="000D3B60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0D3B60" w:rsidRPr="0091283C" w:rsidRDefault="000D3B60" w:rsidP="000D3B60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0D3B60" w:rsidRPr="0091283C" w:rsidRDefault="000D3B60" w:rsidP="000D3B6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0D3B60" w:rsidRPr="0091283C" w:rsidRDefault="000D3B60" w:rsidP="000D3B6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0D3B60" w:rsidRPr="0091283C" w:rsidRDefault="000D3B60" w:rsidP="000D3B6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0D3B60" w:rsidRPr="0091283C" w:rsidRDefault="000D3B60" w:rsidP="000D3B60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0D3B60" w:rsidRPr="0091283C" w:rsidRDefault="000D3B60" w:rsidP="000D3B6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0D3B60" w:rsidRPr="0091283C" w:rsidRDefault="000D3B60" w:rsidP="000D3B60">
      <w:pPr>
        <w:rPr>
          <w:color w:val="000000"/>
        </w:rPr>
      </w:pPr>
    </w:p>
    <w:p w:rsidR="000D3B60" w:rsidRPr="0091283C" w:rsidRDefault="000D3B60" w:rsidP="000D3B6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0D3B60" w:rsidRPr="0091283C" w:rsidRDefault="000D3B60" w:rsidP="000D3B60">
      <w:pPr>
        <w:rPr>
          <w:color w:val="000000"/>
        </w:rPr>
      </w:pPr>
      <w:r w:rsidRPr="0091283C">
        <w:rPr>
          <w:color w:val="000000"/>
        </w:rPr>
        <w:t>Typ: RST20I3C B1 M00 GL</w:t>
      </w:r>
    </w:p>
    <w:p w:rsidR="000D3B60" w:rsidRDefault="000D3B60" w:rsidP="000D3B60">
      <w:r w:rsidRPr="0091283C">
        <w:rPr>
          <w:color w:val="000000"/>
        </w:rPr>
        <w:t>Bestellnummer: 96.131.2053.0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0D3B60" w:rsidRDefault="003C33B1" w:rsidP="000D3B60"/>
    <w:sectPr w:rsidR="003C33B1" w:rsidRPr="000D3B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B60" w:rsidRDefault="000D3B60" w:rsidP="0036176E">
      <w:pPr>
        <w:spacing w:line="240" w:lineRule="auto"/>
      </w:pPr>
      <w:r>
        <w:separator/>
      </w:r>
    </w:p>
  </w:endnote>
  <w:endnote w:type="continuationSeparator" w:id="0">
    <w:p w:rsidR="000D3B60" w:rsidRDefault="000D3B6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B60" w:rsidRDefault="000D3B60" w:rsidP="0036176E">
      <w:pPr>
        <w:spacing w:line="240" w:lineRule="auto"/>
      </w:pPr>
      <w:r>
        <w:separator/>
      </w:r>
    </w:p>
  </w:footnote>
  <w:footnote w:type="continuationSeparator" w:id="0">
    <w:p w:rsidR="000D3B60" w:rsidRDefault="000D3B6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B60"/>
    <w:rsid w:val="000D3B60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D5D4841-CC41-4A6E-BBDD-4E765E96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D3B6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