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E21" w:rsidRPr="0091283C" w:rsidRDefault="00522E21" w:rsidP="00522E21"/>
    <w:p w:rsidR="00522E21" w:rsidRPr="0091283C" w:rsidRDefault="00522E21" w:rsidP="00522E21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</w:t>
      </w:r>
      <w:r>
        <w:rPr>
          <w:b/>
          <w:color w:val="000000"/>
          <w:sz w:val="20"/>
        </w:rPr>
        <w:t xml:space="preserve"> M32</w:t>
      </w:r>
      <w:r w:rsidRPr="0091283C">
        <w:rPr>
          <w:b/>
          <w:color w:val="000000"/>
          <w:sz w:val="20"/>
        </w:rPr>
        <w:t>, IP66/68(3 m; 2 h)/69, Stecker, 7-polig, 250 V, lichtblau</w:t>
      </w:r>
    </w:p>
    <w:p w:rsidR="00522E21" w:rsidRPr="0091283C" w:rsidRDefault="00522E21" w:rsidP="00522E21">
      <w:pPr>
        <w:rPr>
          <w:color w:val="000000"/>
        </w:rPr>
      </w:pPr>
    </w:p>
    <w:p w:rsidR="00522E21" w:rsidRPr="0091283C" w:rsidRDefault="00522E21" w:rsidP="00522E21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Stecker, 7-polig, gedrehte Kontakte mit Schraubanschluss, Verschraubung innen, mechanische/farbliche Kodierung lichtblau.</w:t>
      </w:r>
    </w:p>
    <w:p w:rsidR="00522E21" w:rsidRPr="0091283C" w:rsidRDefault="00522E21" w:rsidP="00522E21">
      <w:pPr>
        <w:rPr>
          <w:rFonts w:eastAsia="Times New Roman"/>
          <w:color w:val="000000"/>
          <w:lang w:eastAsia="de-DE"/>
        </w:rPr>
      </w:pP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Gewinde:</w:t>
      </w:r>
      <w:r>
        <w:rPr>
          <w:color w:val="000000"/>
        </w:rPr>
        <w:t xml:space="preserve"> M32</w:t>
      </w:r>
      <w:r w:rsidRPr="0091283C">
        <w:rPr>
          <w:color w:val="000000"/>
        </w:rPr>
        <w:t>x1,5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Kennzeichnung: 1, 2, 3, 4/N, 5, 6, 7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522E21" w:rsidRPr="0091283C" w:rsidRDefault="00522E21" w:rsidP="00522E21">
      <w:pPr>
        <w:rPr>
          <w:color w:val="000000"/>
        </w:rPr>
      </w:pP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522E21" w:rsidRPr="0091283C" w:rsidRDefault="00522E21" w:rsidP="00522E21">
      <w:pPr>
        <w:rPr>
          <w:color w:val="000000"/>
        </w:rPr>
      </w:pPr>
      <w:r w:rsidRPr="0091283C">
        <w:rPr>
          <w:color w:val="000000"/>
        </w:rPr>
        <w:t>Typ: RST20I7S S1 M02A BL</w:t>
      </w:r>
    </w:p>
    <w:p w:rsidR="00522E21" w:rsidRDefault="00522E21" w:rsidP="00522E21">
      <w:r w:rsidRPr="0091283C">
        <w:rPr>
          <w:color w:val="000000"/>
        </w:rPr>
        <w:t>Bestellnummer: 96.0</w:t>
      </w:r>
      <w:r>
        <w:rPr>
          <w:color w:val="000000"/>
        </w:rPr>
        <w:t>72.63</w:t>
      </w:r>
      <w:r w:rsidRPr="0091283C">
        <w:rPr>
          <w:color w:val="000000"/>
        </w:rPr>
        <w:t>53.9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522E21" w:rsidRDefault="003C33B1" w:rsidP="00522E21"/>
    <w:sectPr w:rsidR="003C33B1" w:rsidRPr="00522E2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E21" w:rsidRDefault="00522E21" w:rsidP="0036176E">
      <w:pPr>
        <w:spacing w:line="240" w:lineRule="auto"/>
      </w:pPr>
      <w:r>
        <w:separator/>
      </w:r>
    </w:p>
  </w:endnote>
  <w:endnote w:type="continuationSeparator" w:id="0">
    <w:p w:rsidR="00522E21" w:rsidRDefault="00522E21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E21" w:rsidRDefault="00522E21" w:rsidP="0036176E">
      <w:pPr>
        <w:spacing w:line="240" w:lineRule="auto"/>
      </w:pPr>
      <w:r>
        <w:separator/>
      </w:r>
    </w:p>
  </w:footnote>
  <w:footnote w:type="continuationSeparator" w:id="0">
    <w:p w:rsidR="00522E21" w:rsidRDefault="00522E21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E21"/>
    <w:rsid w:val="0036176E"/>
    <w:rsid w:val="003C33B1"/>
    <w:rsid w:val="00522E2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A51C7-6AA4-4D6B-8273-3BFA2452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522E21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595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2020-04-16T16:36:00Z</dcterms:created>
  <dcterms:modified xsi:type="dcterms:W3CDTF">2020-04-16T16:36:00Z</dcterms:modified>
</cp:coreProperties>
</file>