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5B2" w:rsidRPr="0091283C" w:rsidRDefault="00B205B2" w:rsidP="00B205B2"/>
    <w:p w:rsidR="00B205B2" w:rsidRPr="0091283C" w:rsidRDefault="00B205B2" w:rsidP="00B205B2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M16, IP66/68(3 m; 2 h)/69, Buchse, 7° abgewinkelt, 5-polig, 250 V +Dimmen, türkisblau</w:t>
      </w:r>
    </w:p>
    <w:p w:rsidR="00B205B2" w:rsidRPr="0091283C" w:rsidRDefault="00B205B2" w:rsidP="00B205B2">
      <w:pPr>
        <w:rPr>
          <w:color w:val="000000"/>
        </w:rPr>
      </w:pPr>
    </w:p>
    <w:p w:rsidR="00B205B2" w:rsidRPr="0091283C" w:rsidRDefault="00B205B2" w:rsidP="00B205B2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5-polig, 7° abgewinkelt, gedrehte Kontakte mit Schraubanschluss, Verschraubung innen, mechanische/farbliche Kodierung türkisblau.</w:t>
      </w:r>
    </w:p>
    <w:p w:rsidR="00B205B2" w:rsidRPr="0091283C" w:rsidRDefault="00B205B2" w:rsidP="00B205B2">
      <w:pPr>
        <w:rPr>
          <w:rFonts w:eastAsia="Times New Roman"/>
          <w:color w:val="000000"/>
          <w:lang w:eastAsia="de-DE"/>
        </w:rPr>
      </w:pP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Gewinde: M16x1,5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Kennzeichnung: L, PE, N, D1, D2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B205B2" w:rsidRPr="0091283C" w:rsidRDefault="00B205B2" w:rsidP="00B205B2">
      <w:pPr>
        <w:rPr>
          <w:color w:val="000000"/>
        </w:rPr>
      </w:pP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B205B2" w:rsidRPr="0091283C" w:rsidRDefault="00B205B2" w:rsidP="00B205B2">
      <w:pPr>
        <w:rPr>
          <w:color w:val="000000"/>
        </w:rPr>
      </w:pPr>
      <w:r w:rsidRPr="0091283C">
        <w:rPr>
          <w:color w:val="000000"/>
        </w:rPr>
        <w:t>Typ: RST20I5S B1 M13A TB04</w:t>
      </w:r>
    </w:p>
    <w:p w:rsidR="00B205B2" w:rsidRDefault="00B205B2" w:rsidP="00B205B2">
      <w:r w:rsidRPr="0091283C">
        <w:rPr>
          <w:color w:val="000000"/>
        </w:rPr>
        <w:t>Bestellnummer: 96.055.6153.6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B205B2" w:rsidRDefault="003C33B1" w:rsidP="00B205B2"/>
    <w:sectPr w:rsidR="003C33B1" w:rsidRPr="00B205B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5B2" w:rsidRDefault="00B205B2" w:rsidP="0036176E">
      <w:pPr>
        <w:spacing w:line="240" w:lineRule="auto"/>
      </w:pPr>
      <w:r>
        <w:separator/>
      </w:r>
    </w:p>
  </w:endnote>
  <w:endnote w:type="continuationSeparator" w:id="0">
    <w:p w:rsidR="00B205B2" w:rsidRDefault="00B205B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5B2" w:rsidRDefault="00B205B2" w:rsidP="0036176E">
      <w:pPr>
        <w:spacing w:line="240" w:lineRule="auto"/>
      </w:pPr>
      <w:r>
        <w:separator/>
      </w:r>
    </w:p>
  </w:footnote>
  <w:footnote w:type="continuationSeparator" w:id="0">
    <w:p w:rsidR="00B205B2" w:rsidRDefault="00B205B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B2"/>
    <w:rsid w:val="0036176E"/>
    <w:rsid w:val="003C33B1"/>
    <w:rsid w:val="0077267C"/>
    <w:rsid w:val="00B205B2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2F0D76-BD37-46DB-BC87-C23A4729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B205B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628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2020-04-16T16:30:00Z</dcterms:created>
  <dcterms:modified xsi:type="dcterms:W3CDTF">2020-04-16T16:30:00Z</dcterms:modified>
</cp:coreProperties>
</file>