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868" w:rsidRPr="0091283C" w:rsidRDefault="00320868" w:rsidP="00320868"/>
    <w:p w:rsidR="00320868" w:rsidRPr="0091283C" w:rsidRDefault="00320868" w:rsidP="00320868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M25, IP66/68(3 m; 2 h)/69, Buchse, gewinkelt, 5-polig, 250 V +Dimmen, türkisblau</w:t>
      </w:r>
    </w:p>
    <w:p w:rsidR="00320868" w:rsidRPr="0091283C" w:rsidRDefault="00320868" w:rsidP="00320868">
      <w:pPr>
        <w:rPr>
          <w:color w:val="000000"/>
        </w:rPr>
      </w:pPr>
    </w:p>
    <w:p w:rsidR="00320868" w:rsidRPr="0091283C" w:rsidRDefault="00320868" w:rsidP="00320868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Buchse, 5-polig, 90° gewinkelt, gedrehte Kontakte mit Schraubanschluss, Verschraubung innen, mechanische/farbliche Kodierung türkisblau.</w:t>
      </w:r>
    </w:p>
    <w:p w:rsidR="00320868" w:rsidRPr="0091283C" w:rsidRDefault="00320868" w:rsidP="00320868">
      <w:pPr>
        <w:rPr>
          <w:rFonts w:eastAsia="Times New Roman"/>
          <w:color w:val="000000"/>
          <w:lang w:eastAsia="de-DE"/>
        </w:rPr>
      </w:pP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>Gewinde: M25x1,5</w:t>
      </w: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>Anschlussquerschnitt: 0,75 - 4,0 mm²</w:t>
      </w: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>Kennzeichnung: L, PE, N, D1, D2</w:t>
      </w: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320868" w:rsidRPr="0091283C" w:rsidRDefault="00320868" w:rsidP="00320868">
      <w:pPr>
        <w:rPr>
          <w:color w:val="000000"/>
        </w:rPr>
      </w:pP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320868" w:rsidRPr="0091283C" w:rsidRDefault="00320868" w:rsidP="00320868">
      <w:pPr>
        <w:rPr>
          <w:color w:val="000000"/>
        </w:rPr>
      </w:pPr>
      <w:r w:rsidRPr="0091283C">
        <w:rPr>
          <w:color w:val="000000"/>
        </w:rPr>
        <w:t>Typ: RST20I5S B1 M12A TB04</w:t>
      </w:r>
    </w:p>
    <w:p w:rsidR="00320868" w:rsidRDefault="00320868" w:rsidP="00320868">
      <w:r w:rsidRPr="0091283C">
        <w:rPr>
          <w:color w:val="000000"/>
        </w:rPr>
        <w:t>Bestellnummer: 96.053.6253.6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320868" w:rsidRDefault="003C33B1" w:rsidP="00320868"/>
    <w:sectPr w:rsidR="003C33B1" w:rsidRPr="0032086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868" w:rsidRDefault="00320868" w:rsidP="0036176E">
      <w:pPr>
        <w:spacing w:line="240" w:lineRule="auto"/>
      </w:pPr>
      <w:r>
        <w:separator/>
      </w:r>
    </w:p>
  </w:endnote>
  <w:endnote w:type="continuationSeparator" w:id="0">
    <w:p w:rsidR="00320868" w:rsidRDefault="00320868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868" w:rsidRDefault="00320868" w:rsidP="0036176E">
      <w:pPr>
        <w:spacing w:line="240" w:lineRule="auto"/>
      </w:pPr>
      <w:r>
        <w:separator/>
      </w:r>
    </w:p>
  </w:footnote>
  <w:footnote w:type="continuationSeparator" w:id="0">
    <w:p w:rsidR="00320868" w:rsidRDefault="00320868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868"/>
    <w:rsid w:val="00320868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949542E-1C35-4BE7-91E1-342C01FF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320868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623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2020-04-16T16:31:00Z</dcterms:created>
  <dcterms:modified xsi:type="dcterms:W3CDTF">2020-04-16T16:31:00Z</dcterms:modified>
</cp:coreProperties>
</file>