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36CC" w:rsidRPr="0091283C" w:rsidRDefault="00C236CC" w:rsidP="00C236CC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C236CC" w:rsidRPr="0091283C" w:rsidRDefault="00C236CC" w:rsidP="00C236CC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Rundsteckverbinder, IP66/68(3 m; 2 h)/69, Buchse, 2-polig, Kleinspannung, signalbraun</w:t>
      </w:r>
      <w:r w:rsidRPr="0091283C">
        <w:rPr>
          <w:rFonts w:eastAsia="Times New Roman"/>
          <w:color w:val="000000"/>
          <w:sz w:val="20"/>
        </w:rPr>
        <w:t xml:space="preserve"> </w:t>
      </w:r>
    </w:p>
    <w:p w:rsidR="00C236CC" w:rsidRPr="0091283C" w:rsidRDefault="00C236CC" w:rsidP="00C236CC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C236CC" w:rsidRPr="0091283C" w:rsidRDefault="00C236CC" w:rsidP="00C236CC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Rundsteckverbinder nach IEC 61535 für feste Installation in Schutzart IP66/68(3 m; 2 h)/69, Ausführung als Buchse, 2-polig, gedrehte Kontakte mit Federkraftanschluss, kompaktes Gehäuse mit Zugentlastung, feldkonfektionierbar, mechanische/farbliche Kodierung signalbraun</w:t>
      </w:r>
      <w:r w:rsidRPr="0091283C">
        <w:rPr>
          <w:rFonts w:eastAsia="Times New Roman"/>
          <w:color w:val="000000"/>
        </w:rPr>
        <w:t>.</w:t>
      </w:r>
    </w:p>
    <w:p w:rsidR="00C236CC" w:rsidRPr="0091283C" w:rsidRDefault="00C236CC" w:rsidP="00C236CC">
      <w:pPr>
        <w:rPr>
          <w:rFonts w:eastAsia="Times New Roman"/>
          <w:color w:val="000000"/>
          <w:lang w:eastAsia="de-DE"/>
        </w:rPr>
      </w:pPr>
    </w:p>
    <w:p w:rsidR="00C236CC" w:rsidRPr="0091283C" w:rsidRDefault="00C236CC" w:rsidP="00C236CC">
      <w:pPr>
        <w:rPr>
          <w:color w:val="000000"/>
        </w:rPr>
      </w:pPr>
      <w:r w:rsidRPr="0091283C">
        <w:rPr>
          <w:color w:val="000000"/>
        </w:rPr>
        <w:t>Bemessungsspannung: 250 V</w:t>
      </w:r>
    </w:p>
    <w:p w:rsidR="00C236CC" w:rsidRPr="0091283C" w:rsidRDefault="00C236CC" w:rsidP="00C236CC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C236CC" w:rsidRPr="0091283C" w:rsidRDefault="00C236CC" w:rsidP="00C236CC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C236CC" w:rsidRPr="0091283C" w:rsidRDefault="00C236CC" w:rsidP="00C236CC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C236CC" w:rsidRPr="0091283C" w:rsidRDefault="00C236CC" w:rsidP="00C236CC">
      <w:pPr>
        <w:rPr>
          <w:color w:val="000000"/>
        </w:rPr>
      </w:pPr>
      <w:r w:rsidRPr="0091283C">
        <w:rPr>
          <w:color w:val="000000"/>
        </w:rPr>
        <w:t>Anschlussquerschnitt eindrähtig: 0,5 - 2,5 mm²</w:t>
      </w:r>
    </w:p>
    <w:p w:rsidR="00C236CC" w:rsidRPr="0091283C" w:rsidRDefault="00C236CC" w:rsidP="00C236CC">
      <w:pPr>
        <w:rPr>
          <w:color w:val="000000"/>
        </w:rPr>
      </w:pPr>
      <w:r w:rsidRPr="0091283C">
        <w:rPr>
          <w:color w:val="000000"/>
        </w:rPr>
        <w:t>Anschlussquerschnitt feindrähtig: 0,5 - 1,5 mm²</w:t>
      </w:r>
    </w:p>
    <w:p w:rsidR="00C236CC" w:rsidRPr="0091283C" w:rsidRDefault="00C236CC" w:rsidP="00C236CC">
      <w:pPr>
        <w:rPr>
          <w:color w:val="000000"/>
        </w:rPr>
      </w:pPr>
      <w:r w:rsidRPr="0091283C">
        <w:rPr>
          <w:color w:val="000000"/>
        </w:rPr>
        <w:t>Anschlussquerschnitt mehrdrähtig: 0,75 - 1,5 mm²</w:t>
      </w:r>
    </w:p>
    <w:p w:rsidR="00C236CC" w:rsidRPr="0091283C" w:rsidRDefault="00C236CC" w:rsidP="00C236CC">
      <w:pPr>
        <w:rPr>
          <w:color w:val="000000"/>
        </w:rPr>
      </w:pPr>
      <w:r w:rsidRPr="0091283C">
        <w:rPr>
          <w:color w:val="000000"/>
        </w:rPr>
        <w:t>für AS-i Profilleitung</w:t>
      </w:r>
    </w:p>
    <w:p w:rsidR="00C236CC" w:rsidRPr="0091283C" w:rsidRDefault="00C236CC" w:rsidP="00C236CC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C236CC" w:rsidRPr="0091283C" w:rsidRDefault="00C236CC" w:rsidP="00C236CC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C236CC" w:rsidRPr="0091283C" w:rsidRDefault="00C236CC" w:rsidP="00C236CC">
      <w:pPr>
        <w:rPr>
          <w:color w:val="000000"/>
        </w:rPr>
      </w:pPr>
      <w:r w:rsidRPr="0091283C">
        <w:rPr>
          <w:color w:val="000000"/>
        </w:rPr>
        <w:t>Anschluss pro Pol: 1</w:t>
      </w:r>
    </w:p>
    <w:p w:rsidR="00C236CC" w:rsidRPr="0091283C" w:rsidRDefault="00C236CC" w:rsidP="00C236CC">
      <w:pPr>
        <w:rPr>
          <w:color w:val="000000"/>
        </w:rPr>
      </w:pPr>
      <w:r w:rsidRPr="0091283C">
        <w:rPr>
          <w:color w:val="000000"/>
        </w:rPr>
        <w:t>Kennzeichnung: 1, 2</w:t>
      </w:r>
    </w:p>
    <w:p w:rsidR="00C236CC" w:rsidRPr="0091283C" w:rsidRDefault="00C236CC" w:rsidP="00C236CC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C236CC" w:rsidRPr="0091283C" w:rsidRDefault="00C236CC" w:rsidP="00C236CC">
      <w:pPr>
        <w:rPr>
          <w:color w:val="000000"/>
        </w:rPr>
      </w:pPr>
    </w:p>
    <w:p w:rsidR="00C236CC" w:rsidRPr="0091283C" w:rsidRDefault="00C236CC" w:rsidP="00C236CC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C236CC" w:rsidRPr="0091283C" w:rsidRDefault="00C236CC" w:rsidP="00C236CC">
      <w:pPr>
        <w:rPr>
          <w:color w:val="000000"/>
        </w:rPr>
      </w:pPr>
      <w:r w:rsidRPr="0091283C">
        <w:rPr>
          <w:color w:val="000000"/>
        </w:rPr>
        <w:t>Typ: RST20I2F B23ZRASS L BR01</w:t>
      </w:r>
    </w:p>
    <w:p w:rsidR="00C236CC" w:rsidRDefault="00C236CC" w:rsidP="00C236CC">
      <w:r w:rsidRPr="0091283C">
        <w:rPr>
          <w:color w:val="000000"/>
        </w:rPr>
        <w:t>Bestellnummer: 96.021.0951.4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C236CC" w:rsidRDefault="003C33B1" w:rsidP="00C236CC"/>
    <w:sectPr w:rsidR="003C33B1" w:rsidRPr="00C236C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36CC" w:rsidRDefault="00C236CC" w:rsidP="0036176E">
      <w:pPr>
        <w:spacing w:line="240" w:lineRule="auto"/>
      </w:pPr>
      <w:r>
        <w:separator/>
      </w:r>
    </w:p>
  </w:endnote>
  <w:endnote w:type="continuationSeparator" w:id="0">
    <w:p w:rsidR="00C236CC" w:rsidRDefault="00C236CC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36CC" w:rsidRDefault="00C236CC" w:rsidP="0036176E">
      <w:pPr>
        <w:spacing w:line="240" w:lineRule="auto"/>
      </w:pPr>
      <w:r>
        <w:separator/>
      </w:r>
    </w:p>
  </w:footnote>
  <w:footnote w:type="continuationSeparator" w:id="0">
    <w:p w:rsidR="00C236CC" w:rsidRDefault="00C236CC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36CC"/>
    <w:rsid w:val="0036176E"/>
    <w:rsid w:val="003C33B1"/>
    <w:rsid w:val="0077267C"/>
    <w:rsid w:val="00BA4F4F"/>
    <w:rsid w:val="00C23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02EA76A-0AF9-416C-A920-E787FE430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C236CC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119</Words>
  <Characters>756</Characters>
  <Application>Microsoft Office Word</Application>
  <DocSecurity>0</DocSecurity>
  <Lines>6</Lines>
  <Paragraphs>1</Paragraphs>
  <ScaleCrop>false</ScaleCrop>
  <Company>Wieland Electric GmbH</Company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2020-04-16T16:22:00Z</dcterms:created>
  <dcterms:modified xsi:type="dcterms:W3CDTF">2020-04-16T16:22:00Z</dcterms:modified>
</cp:coreProperties>
</file>