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2A2" w:rsidRPr="0091283C" w:rsidRDefault="00A062A2" w:rsidP="00A062A2">
      <w:pPr>
        <w:rPr>
          <w:color w:val="000000"/>
        </w:rPr>
      </w:pPr>
    </w:p>
    <w:p w:rsidR="00A062A2" w:rsidRPr="0091283C" w:rsidRDefault="00A062A2" w:rsidP="00A062A2">
      <w:pPr>
        <w:rPr>
          <w:rFonts w:eastAsia="Times New Roman"/>
          <w:b/>
          <w:bCs/>
          <w:color w:val="000000"/>
          <w:lang w:eastAsia="de-DE"/>
        </w:rPr>
      </w:pPr>
      <w:r w:rsidRPr="0091283C">
        <w:rPr>
          <w:b/>
          <w:bCs/>
          <w:iCs/>
          <w:color w:val="000000"/>
        </w:rPr>
        <w:t>RST®</w:t>
      </w:r>
      <w:r w:rsidRPr="0091283C">
        <w:rPr>
          <w:b/>
          <w:bCs/>
          <w:color w:val="000000"/>
        </w:rPr>
        <w:t xml:space="preserve"> Handentriegelung, für Buchsenteile von Steckverbindern, 2-5-polig, schwarz</w:t>
      </w:r>
    </w:p>
    <w:p w:rsidR="00A062A2" w:rsidRPr="0091283C" w:rsidRDefault="00A062A2" w:rsidP="00A062A2">
      <w:pPr>
        <w:tabs>
          <w:tab w:val="left" w:pos="1620"/>
        </w:tabs>
        <w:rPr>
          <w:color w:val="000000"/>
        </w:rPr>
      </w:pPr>
    </w:p>
    <w:p w:rsidR="00A062A2" w:rsidRPr="0091283C" w:rsidRDefault="00A062A2" w:rsidP="00A062A2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Handentriegelung zum Werkzeuglosen lösen der Verbindung, für Buchsenteile von Steckverbindern, 2-5-polig, schwarz</w:t>
      </w:r>
      <w:r w:rsidRPr="0091283C">
        <w:rPr>
          <w:rFonts w:eastAsia="Times New Roman"/>
          <w:color w:val="000000"/>
          <w:lang w:eastAsia="de-DE"/>
        </w:rPr>
        <w:t>.</w:t>
      </w:r>
    </w:p>
    <w:p w:rsidR="00A062A2" w:rsidRPr="0091283C" w:rsidRDefault="00A062A2" w:rsidP="00A062A2">
      <w:pPr>
        <w:rPr>
          <w:rFonts w:eastAsia="Times New Roman"/>
          <w:color w:val="000000"/>
          <w:lang w:eastAsia="de-DE"/>
        </w:rPr>
      </w:pPr>
    </w:p>
    <w:p w:rsidR="00A062A2" w:rsidRPr="0091283C" w:rsidRDefault="00A062A2" w:rsidP="00A062A2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A062A2" w:rsidRPr="0091283C" w:rsidRDefault="00A062A2" w:rsidP="00A062A2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A062A2" w:rsidRPr="0091283C" w:rsidRDefault="00A062A2" w:rsidP="00A062A2">
      <w:pPr>
        <w:rPr>
          <w:color w:val="000000"/>
        </w:rPr>
      </w:pPr>
    </w:p>
    <w:p w:rsidR="00A062A2" w:rsidRPr="0091283C" w:rsidRDefault="00A062A2" w:rsidP="00A062A2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A062A2" w:rsidRPr="0091283C" w:rsidRDefault="00A062A2" w:rsidP="00A062A2">
      <w:pPr>
        <w:rPr>
          <w:color w:val="000000"/>
        </w:rPr>
      </w:pPr>
      <w:r w:rsidRPr="0091283C">
        <w:rPr>
          <w:color w:val="000000"/>
        </w:rPr>
        <w:t>Typ: RST20 HE SW</w:t>
      </w:r>
    </w:p>
    <w:p w:rsidR="00A062A2" w:rsidRDefault="00A062A2" w:rsidP="00A062A2">
      <w:r w:rsidRPr="0091283C">
        <w:rPr>
          <w:color w:val="000000"/>
        </w:rPr>
        <w:t>Bestellnummer: 05.564.8653.1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A062A2" w:rsidRDefault="003C33B1" w:rsidP="00A062A2"/>
    <w:sectPr w:rsidR="003C33B1" w:rsidRPr="00A062A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62A2" w:rsidRDefault="00A062A2" w:rsidP="0036176E">
      <w:pPr>
        <w:spacing w:line="240" w:lineRule="auto"/>
      </w:pPr>
      <w:r>
        <w:separator/>
      </w:r>
    </w:p>
  </w:endnote>
  <w:endnote w:type="continuationSeparator" w:id="0">
    <w:p w:rsidR="00A062A2" w:rsidRDefault="00A062A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62A2" w:rsidRDefault="00A062A2" w:rsidP="0036176E">
      <w:pPr>
        <w:spacing w:line="240" w:lineRule="auto"/>
      </w:pPr>
      <w:r>
        <w:separator/>
      </w:r>
    </w:p>
  </w:footnote>
  <w:footnote w:type="continuationSeparator" w:id="0">
    <w:p w:rsidR="00A062A2" w:rsidRDefault="00A062A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2A2"/>
    <w:rsid w:val="0036176E"/>
    <w:rsid w:val="003C33B1"/>
    <w:rsid w:val="0077267C"/>
    <w:rsid w:val="00A062A2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2973A44-F5CB-4BDE-A949-326E00066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303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2020-04-16T16:32:00Z</dcterms:created>
  <dcterms:modified xsi:type="dcterms:W3CDTF">2020-04-16T16:32:00Z</dcterms:modified>
</cp:coreProperties>
</file>