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F04" w:rsidRPr="00BB2F04" w:rsidRDefault="00BB2F0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 w:rsidRPr="00BB2F04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40BR01</w:t>
      </w:r>
    </w:p>
    <w:p w:rsidR="00BB2F04" w:rsidRDefault="00BB2F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04"/>
    <w:rsid w:val="00194194"/>
    <w:rsid w:val="00AF519F"/>
    <w:rsid w:val="00BB2F04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32DDD-253F-4D6B-9716-53AEE435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