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607B9" w:rsidRPr="00471880" w:rsidRDefault="005607B9" w:rsidP="005607B9">
      <w:pPr>
        <w:rPr>
          <w:color w:val="000000"/>
          <w:lang w:val="en-US"/>
        </w:rPr>
      </w:pPr>
    </w:p>
    <w:p w:rsidR="005607B9" w:rsidRPr="00471880" w:rsidRDefault="005607B9" w:rsidP="005607B9">
      <w:pPr>
        <w:pStyle w:val="BODY"/>
        <w:spacing w:before="30" w:after="30"/>
        <w:ind w:left="30" w:right="30"/>
        <w:rPr>
          <w:b/>
          <w:color w:val="000000"/>
          <w:sz w:val="20"/>
          <w:lang w:val="en-US"/>
        </w:rPr>
      </w:pPr>
      <w:r w:rsidRPr="00471880">
        <w:rPr>
          <w:b/>
          <w:bCs/>
          <w:iCs/>
          <w:color w:val="000000"/>
          <w:sz w:val="20"/>
          <w:lang w:val="en-US"/>
        </w:rPr>
        <w:t>RST®</w:t>
      </w:r>
      <w:r w:rsidRPr="00471880">
        <w:rPr>
          <w:color w:val="000000"/>
          <w:sz w:val="20"/>
          <w:lang w:val="en-US"/>
        </w:rPr>
        <w:t xml:space="preserve"> </w:t>
      </w:r>
      <w:r w:rsidRPr="00471880">
        <w:rPr>
          <w:b/>
          <w:color w:val="000000"/>
          <w:sz w:val="20"/>
          <w:lang w:val="en-US"/>
        </w:rPr>
        <w:t xml:space="preserve">circular connector, </w:t>
      </w:r>
      <w:r>
        <w:rPr>
          <w:b/>
          <w:color w:val="000000"/>
          <w:sz w:val="20"/>
          <w:lang w:val="en-US"/>
        </w:rPr>
        <w:t>IP66/68(3 m; 2 h)/69</w:t>
      </w:r>
      <w:r w:rsidRPr="00471880">
        <w:rPr>
          <w:b/>
          <w:color w:val="000000"/>
          <w:sz w:val="20"/>
          <w:lang w:val="en-US"/>
        </w:rPr>
        <w:t>, male, angled, 3-pole, 250 V, 20 A,</w:t>
      </w:r>
      <w:r>
        <w:rPr>
          <w:b/>
          <w:color w:val="000000"/>
          <w:sz w:val="20"/>
          <w:lang w:val="en-US"/>
        </w:rPr>
        <w:t xml:space="preserve"> light grey</w:t>
      </w:r>
      <w:r w:rsidRPr="00471880">
        <w:rPr>
          <w:rFonts w:eastAsia="Times New Roman"/>
          <w:color w:val="000000"/>
          <w:sz w:val="20"/>
          <w:lang w:val="en-US"/>
        </w:rPr>
        <w:t xml:space="preserve"> </w:t>
      </w:r>
    </w:p>
    <w:p w:rsidR="005607B9" w:rsidRPr="00471880" w:rsidRDefault="005607B9" w:rsidP="005607B9">
      <w:pPr>
        <w:pStyle w:val="BODY"/>
        <w:spacing w:before="30" w:after="30"/>
        <w:ind w:left="30" w:right="30"/>
        <w:rPr>
          <w:b/>
          <w:color w:val="000000"/>
          <w:sz w:val="20"/>
          <w:lang w:val="en-US"/>
        </w:rPr>
      </w:pPr>
    </w:p>
    <w:p w:rsidR="005607B9" w:rsidRPr="00471880" w:rsidRDefault="005607B9" w:rsidP="005607B9">
      <w:pPr>
        <w:rPr>
          <w:rFonts w:eastAsia="Times New Roman"/>
          <w:color w:val="000000"/>
          <w:lang w:val="en-US" w:eastAsia="de-DE"/>
        </w:rPr>
      </w:pPr>
      <w:r w:rsidRPr="00471880">
        <w:rPr>
          <w:color w:val="000000"/>
          <w:lang w:val="en-US"/>
        </w:rPr>
        <w:t xml:space="preserve">System RST® CLASSIC - Circular connector according to IEC 61535 for permanent installation with type of protection </w:t>
      </w:r>
      <w:r>
        <w:rPr>
          <w:color w:val="000000"/>
          <w:lang w:val="en-US"/>
        </w:rPr>
        <w:t>IP66/68(3 m; 2 h)/69</w:t>
      </w:r>
      <w:r w:rsidRPr="00471880">
        <w:rPr>
          <w:color w:val="000000"/>
          <w:lang w:val="en-US"/>
        </w:rPr>
        <w:t>, male with locking, 90° angled, 3-pole, turned contacts with crimp connection, compact housing with strain relief, field assembly, mechanical coding</w:t>
      </w:r>
      <w:r>
        <w:rPr>
          <w:color w:val="000000"/>
          <w:lang w:val="en-US"/>
        </w:rPr>
        <w:t xml:space="preserve"> light grey</w:t>
      </w:r>
      <w:r w:rsidRPr="00471880">
        <w:rPr>
          <w:color w:val="000000"/>
          <w:lang w:val="en-US"/>
        </w:rPr>
        <w:t>/black, color coding</w:t>
      </w:r>
      <w:r>
        <w:rPr>
          <w:color w:val="000000"/>
          <w:lang w:val="en-US"/>
        </w:rPr>
        <w:t xml:space="preserve"> light grey</w:t>
      </w:r>
      <w:r w:rsidRPr="00471880">
        <w:rPr>
          <w:rFonts w:eastAsia="Times New Roman"/>
          <w:color w:val="000000"/>
          <w:lang w:val="en-US"/>
        </w:rPr>
        <w:t>.</w:t>
      </w:r>
    </w:p>
    <w:p w:rsidR="005607B9" w:rsidRPr="00471880" w:rsidRDefault="005607B9" w:rsidP="005607B9">
      <w:pPr>
        <w:rPr>
          <w:rFonts w:eastAsia="Times New Roman"/>
          <w:color w:val="000000"/>
          <w:lang w:val="en-US" w:eastAsia="de-DE"/>
        </w:rPr>
      </w:pPr>
    </w:p>
    <w:p w:rsidR="005607B9" w:rsidRPr="00471880" w:rsidRDefault="005607B9" w:rsidP="005607B9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>Rated voltage: 250 V</w:t>
      </w:r>
    </w:p>
    <w:p w:rsidR="005607B9" w:rsidRPr="00471880" w:rsidRDefault="005607B9" w:rsidP="005607B9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>Rated current: 20 A</w:t>
      </w:r>
    </w:p>
    <w:p w:rsidR="005607B9" w:rsidRPr="00471880" w:rsidRDefault="005607B9" w:rsidP="005607B9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>Rated impulse voltage: 4 kV</w:t>
      </w:r>
    </w:p>
    <w:p w:rsidR="005607B9" w:rsidRPr="00471880" w:rsidRDefault="005607B9" w:rsidP="005607B9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 xml:space="preserve">Type of protection: up to </w:t>
      </w:r>
      <w:r>
        <w:rPr>
          <w:color w:val="000000"/>
          <w:lang w:val="en-US"/>
        </w:rPr>
        <w:t>IP66/68(3 m; 2 h)/69</w:t>
      </w:r>
    </w:p>
    <w:p w:rsidR="005607B9" w:rsidRPr="00471880" w:rsidRDefault="005607B9" w:rsidP="005607B9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>Terminal cross-section, fine-stranded: 0.75 - 4.0 mm²</w:t>
      </w:r>
    </w:p>
    <w:p w:rsidR="005607B9" w:rsidRPr="00471880" w:rsidRDefault="005607B9" w:rsidP="005607B9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>Cable diameter: 6.0 - 10.0 mm (H05VV, H07RN-F)</w:t>
      </w:r>
    </w:p>
    <w:p w:rsidR="005607B9" w:rsidRPr="00471880" w:rsidRDefault="005607B9" w:rsidP="005607B9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>Housing material: PA66, V2</w:t>
      </w:r>
    </w:p>
    <w:p w:rsidR="005607B9" w:rsidRPr="00471880" w:rsidRDefault="005607B9" w:rsidP="005607B9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>Sealing material: NBR</w:t>
      </w:r>
    </w:p>
    <w:p w:rsidR="005607B9" w:rsidRPr="00471880" w:rsidRDefault="005607B9" w:rsidP="005607B9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>Connections per pole: 1</w:t>
      </w:r>
    </w:p>
    <w:p w:rsidR="005607B9" w:rsidRPr="00471880" w:rsidRDefault="005607B9" w:rsidP="005607B9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>Marking: N, L, PE</w:t>
      </w:r>
    </w:p>
    <w:p w:rsidR="005607B9" w:rsidRPr="00471880" w:rsidRDefault="005607B9" w:rsidP="005607B9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>Halogen-free: yes</w:t>
      </w:r>
    </w:p>
    <w:p w:rsidR="005607B9" w:rsidRPr="00471880" w:rsidRDefault="005607B9" w:rsidP="005607B9">
      <w:pPr>
        <w:rPr>
          <w:color w:val="000000"/>
          <w:lang w:val="en-US"/>
        </w:rPr>
      </w:pPr>
    </w:p>
    <w:p w:rsidR="005607B9" w:rsidRPr="00471880" w:rsidRDefault="005607B9" w:rsidP="005607B9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 xml:space="preserve">Brand: Wieland Electric GmbH </w:t>
      </w:r>
    </w:p>
    <w:p w:rsidR="005607B9" w:rsidRPr="00471880" w:rsidRDefault="005607B9" w:rsidP="005607B9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>Type: RST20I3C S1 YR1 V GL</w:t>
      </w:r>
    </w:p>
    <w:p w:rsidR="005607B9" w:rsidRPr="00471880" w:rsidRDefault="005607B9" w:rsidP="005607B9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>Part No.: 96.134.0053.0</w:t>
      </w:r>
    </w:p>
    <w:p w:rsidR="005607B9" w:rsidRDefault="005607B9" w:rsidP="005607B9">
      <w:bookmarkStart w:id="0" w:name="_GoBack"/>
    </w:p>
    <w:bookmarkEnd w:id="0"/>
    <w:p w:rsidR="003C33B1" w:rsidRPr="005607B9" w:rsidRDefault="003C33B1" w:rsidP="005607B9"/>
    <w:sectPr w:rsidR="003C33B1" w:rsidRPr="005607B9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607B9" w:rsidRDefault="005607B9" w:rsidP="0036176E">
      <w:pPr>
        <w:spacing w:line="240" w:lineRule="auto"/>
      </w:pPr>
      <w:r>
        <w:separator/>
      </w:r>
    </w:p>
  </w:endnote>
  <w:endnote w:type="continuationSeparator" w:id="0">
    <w:p w:rsidR="005607B9" w:rsidRDefault="005607B9" w:rsidP="0036176E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 Light">
    <w:altName w:val="等线 Light"/>
    <w:panose1 w:val="02010600030101010101"/>
    <w:charset w:val="86"/>
    <w:family w:val="auto"/>
    <w:pitch w:val="variable"/>
    <w:sig w:usb0="00000000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607B9" w:rsidRDefault="005607B9" w:rsidP="0036176E">
      <w:pPr>
        <w:spacing w:line="240" w:lineRule="auto"/>
      </w:pPr>
      <w:r>
        <w:separator/>
      </w:r>
    </w:p>
  </w:footnote>
  <w:footnote w:type="continuationSeparator" w:id="0">
    <w:p w:rsidR="005607B9" w:rsidRDefault="005607B9" w:rsidP="0036176E"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607B9"/>
    <w:rsid w:val="0036176E"/>
    <w:rsid w:val="003C33B1"/>
    <w:rsid w:val="005607B9"/>
    <w:rsid w:val="0077267C"/>
    <w:rsid w:val="00BA4F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9DF4F236-F924-4122-99C6-5C75A25277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de-DE" w:eastAsia="zh-CN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  <w:rsid w:val="0036176E"/>
    <w:pPr>
      <w:spacing w:after="0"/>
    </w:pPr>
    <w:rPr>
      <w:rFonts w:ascii="Arial" w:hAnsi="Arial"/>
      <w:sz w:val="20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36176E"/>
    <w:pPr>
      <w:tabs>
        <w:tab w:val="center" w:pos="4536"/>
        <w:tab w:val="right" w:pos="9072"/>
      </w:tabs>
      <w:spacing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36176E"/>
  </w:style>
  <w:style w:type="paragraph" w:styleId="Fuzeile">
    <w:name w:val="footer"/>
    <w:basedOn w:val="Standard"/>
    <w:link w:val="FuzeileZchn"/>
    <w:uiPriority w:val="99"/>
    <w:unhideWhenUsed/>
    <w:rsid w:val="0036176E"/>
    <w:pPr>
      <w:tabs>
        <w:tab w:val="center" w:pos="4536"/>
        <w:tab w:val="right" w:pos="9072"/>
      </w:tabs>
      <w:spacing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36176E"/>
  </w:style>
  <w:style w:type="paragraph" w:customStyle="1" w:styleId="BODY">
    <w:name w:val="BODY"/>
    <w:basedOn w:val="Standard"/>
    <w:rsid w:val="005607B9"/>
    <w:pPr>
      <w:spacing w:line="240" w:lineRule="auto"/>
    </w:pPr>
    <w:rPr>
      <w:rFonts w:eastAsia="Arial" w:cs="Arial"/>
      <w:sz w:val="23"/>
      <w:szCs w:val="20"/>
      <w:lang w:eastAsia="de-D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114</Words>
  <Characters>721</Characters>
  <Application>Microsoft Office Word</Application>
  <DocSecurity>0</DocSecurity>
  <Lines>6</Lines>
  <Paragraphs>1</Paragraphs>
  <ScaleCrop>false</ScaleCrop>
  <Company>Wieland Electric GmbH</Company>
  <LinksUpToDate>false</LinksUpToDate>
  <CharactersWithSpaces>834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Nieborg Thomas</dc:creator>
  <cp:keywords/>
  <dc:description/>
  <cp:lastModifiedBy>Nieborg Thomas</cp:lastModifiedBy>
  <cp:revision>1</cp:revision>
  <dcterms:created xsi:type="dcterms:W3CDTF">2020-04-16T15:02:00Z</dcterms:created>
  <dcterms:modified xsi:type="dcterms:W3CDTF">2020-04-16T15:02:00Z</dcterms:modified>
</cp:coreProperties>
</file>