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776" w:rsidRPr="00471880" w:rsidRDefault="003C3776" w:rsidP="003C3776">
      <w:pPr>
        <w:pStyle w:val="BODY"/>
        <w:spacing w:before="30" w:after="30"/>
        <w:ind w:right="30"/>
        <w:outlineLvl w:val="2"/>
        <w:rPr>
          <w:b/>
          <w:color w:val="000000"/>
          <w:sz w:val="20"/>
          <w:lang w:val="en-US"/>
        </w:rPr>
      </w:pPr>
    </w:p>
    <w:p w:rsidR="003C3776" w:rsidRPr="00471880" w:rsidRDefault="003C3776" w:rsidP="003C377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250 V, 20 A,</w:t>
      </w:r>
      <w:r>
        <w:rPr>
          <w:b/>
          <w:color w:val="000000"/>
          <w:sz w:val="20"/>
          <w:lang w:val="en-US"/>
        </w:rPr>
        <w:t xml:space="preserve"> light grey</w:t>
      </w:r>
    </w:p>
    <w:p w:rsidR="003C3776" w:rsidRPr="00471880" w:rsidRDefault="003C3776" w:rsidP="003C3776">
      <w:pPr>
        <w:rPr>
          <w:color w:val="000000"/>
          <w:lang w:val="en-US"/>
        </w:rPr>
      </w:pPr>
    </w:p>
    <w:p w:rsidR="003C3776" w:rsidRPr="00471880" w:rsidRDefault="003C3776" w:rsidP="003C3776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turned contacts with screw connection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.</w:t>
      </w:r>
    </w:p>
    <w:p w:rsidR="003C3776" w:rsidRPr="00471880" w:rsidRDefault="003C3776" w:rsidP="003C3776">
      <w:pPr>
        <w:rPr>
          <w:rFonts w:eastAsia="Times New Roman"/>
          <w:color w:val="000000"/>
          <w:lang w:val="en-US" w:eastAsia="de-DE"/>
        </w:rPr>
      </w:pPr>
    </w:p>
    <w:p w:rsidR="003C3776" w:rsidRPr="00471880" w:rsidRDefault="003C3776" w:rsidP="003C3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3C3776" w:rsidRPr="00471880" w:rsidRDefault="003C3776" w:rsidP="003C3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3C3776" w:rsidRPr="00471880" w:rsidRDefault="003C3776" w:rsidP="003C3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3C3776" w:rsidRPr="00471880" w:rsidRDefault="003C3776" w:rsidP="003C3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3C3776" w:rsidRPr="00471880" w:rsidRDefault="003C3776" w:rsidP="003C3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M16x1.5</w:t>
      </w:r>
    </w:p>
    <w:p w:rsidR="003C3776" w:rsidRPr="00471880" w:rsidRDefault="003C3776" w:rsidP="003C3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3C3776" w:rsidRPr="00471880" w:rsidRDefault="003C3776" w:rsidP="003C3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3C3776" w:rsidRPr="00471880" w:rsidRDefault="003C3776" w:rsidP="003C3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3C3776" w:rsidRPr="00471880" w:rsidRDefault="003C3776" w:rsidP="003C3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3C3776" w:rsidRPr="00471880" w:rsidRDefault="003C3776" w:rsidP="003C3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3C3776" w:rsidRPr="00471880" w:rsidRDefault="003C3776" w:rsidP="003C3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3C3776" w:rsidRPr="00471880" w:rsidRDefault="003C3776" w:rsidP="003C3776">
      <w:pPr>
        <w:rPr>
          <w:color w:val="000000"/>
          <w:lang w:val="en-US"/>
        </w:rPr>
      </w:pPr>
    </w:p>
    <w:p w:rsidR="003C3776" w:rsidRPr="00471880" w:rsidRDefault="003C3776" w:rsidP="003C3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3C3776" w:rsidRPr="00471880" w:rsidRDefault="003C3776" w:rsidP="003C3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M03 GL</w:t>
      </w:r>
    </w:p>
    <w:p w:rsidR="003C3776" w:rsidRPr="00471880" w:rsidRDefault="003C3776" w:rsidP="003C377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96.032.6153.0</w:t>
      </w:r>
    </w:p>
    <w:p w:rsidR="003C3776" w:rsidRDefault="003C3776" w:rsidP="003C3776">
      <w:bookmarkStart w:id="0" w:name="_GoBack"/>
    </w:p>
    <w:bookmarkEnd w:id="0"/>
    <w:p w:rsidR="003C33B1" w:rsidRPr="003C3776" w:rsidRDefault="003C33B1" w:rsidP="003C3776"/>
    <w:sectPr w:rsidR="003C33B1" w:rsidRPr="003C377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776" w:rsidRDefault="003C3776" w:rsidP="0036176E">
      <w:pPr>
        <w:spacing w:line="240" w:lineRule="auto"/>
      </w:pPr>
      <w:r>
        <w:separator/>
      </w:r>
    </w:p>
  </w:endnote>
  <w:endnote w:type="continuationSeparator" w:id="0">
    <w:p w:rsidR="003C3776" w:rsidRDefault="003C377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776" w:rsidRDefault="003C3776" w:rsidP="0036176E">
      <w:pPr>
        <w:spacing w:line="240" w:lineRule="auto"/>
      </w:pPr>
      <w:r>
        <w:separator/>
      </w:r>
    </w:p>
  </w:footnote>
  <w:footnote w:type="continuationSeparator" w:id="0">
    <w:p w:rsidR="003C3776" w:rsidRDefault="003C377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776"/>
    <w:rsid w:val="0036176E"/>
    <w:rsid w:val="003C33B1"/>
    <w:rsid w:val="003C3776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31A57A-BA5B-462B-ADA4-C22CB3EF9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3C377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602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