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906" w:rsidRPr="00471880" w:rsidRDefault="00123906" w:rsidP="00123906">
      <w:pPr>
        <w:rPr>
          <w:lang w:val="en-US"/>
        </w:rPr>
      </w:pPr>
    </w:p>
    <w:p w:rsidR="00123906" w:rsidRPr="00471880" w:rsidRDefault="00123906" w:rsidP="0012390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3-pole, 250 V, 20 A,</w:t>
      </w:r>
      <w:r>
        <w:rPr>
          <w:b/>
          <w:color w:val="000000"/>
          <w:sz w:val="20"/>
          <w:lang w:val="en-US"/>
        </w:rPr>
        <w:t xml:space="preserve"> light grey</w:t>
      </w:r>
    </w:p>
    <w:p w:rsidR="00123906" w:rsidRPr="00471880" w:rsidRDefault="00123906" w:rsidP="00123906">
      <w:pPr>
        <w:rPr>
          <w:color w:val="000000"/>
          <w:lang w:val="en-US"/>
        </w:rPr>
      </w:pPr>
    </w:p>
    <w:p w:rsidR="00123906" w:rsidRPr="00471880" w:rsidRDefault="00123906" w:rsidP="00123906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3-pole, turned contacts with screw connection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.</w:t>
      </w:r>
    </w:p>
    <w:p w:rsidR="00123906" w:rsidRPr="00471880" w:rsidRDefault="00123906" w:rsidP="00123906">
      <w:pPr>
        <w:rPr>
          <w:rFonts w:eastAsia="Times New Roman"/>
          <w:color w:val="000000"/>
          <w:lang w:val="en-US" w:eastAsia="de-DE"/>
        </w:rPr>
      </w:pPr>
    </w:p>
    <w:p w:rsidR="00123906" w:rsidRPr="00471880" w:rsidRDefault="00123906" w:rsidP="0012390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123906" w:rsidRPr="00471880" w:rsidRDefault="00123906" w:rsidP="0012390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123906" w:rsidRPr="00471880" w:rsidRDefault="00123906" w:rsidP="0012390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123906" w:rsidRPr="00471880" w:rsidRDefault="00123906" w:rsidP="0012390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123906" w:rsidRPr="00471880" w:rsidRDefault="00123906" w:rsidP="0012390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M16x1.5</w:t>
      </w:r>
    </w:p>
    <w:p w:rsidR="00123906" w:rsidRPr="00471880" w:rsidRDefault="00123906" w:rsidP="0012390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123906" w:rsidRPr="00471880" w:rsidRDefault="00123906" w:rsidP="0012390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123906" w:rsidRPr="00471880" w:rsidRDefault="00123906" w:rsidP="0012390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123906" w:rsidRPr="00471880" w:rsidRDefault="00123906" w:rsidP="0012390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123906" w:rsidRPr="00471880" w:rsidRDefault="00123906" w:rsidP="0012390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123906" w:rsidRPr="00471880" w:rsidRDefault="00123906" w:rsidP="0012390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123906" w:rsidRPr="00471880" w:rsidRDefault="00123906" w:rsidP="00123906">
      <w:pPr>
        <w:rPr>
          <w:color w:val="000000"/>
          <w:lang w:val="en-US"/>
        </w:rPr>
      </w:pPr>
    </w:p>
    <w:p w:rsidR="00123906" w:rsidRPr="00471880" w:rsidRDefault="00123906" w:rsidP="0012390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123906" w:rsidRPr="00471880" w:rsidRDefault="00123906" w:rsidP="0012390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B1 M03 GL</w:t>
      </w:r>
    </w:p>
    <w:p w:rsidR="00123906" w:rsidRPr="00471880" w:rsidRDefault="00123906" w:rsidP="0012390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96.031.6153.0</w:t>
      </w:r>
    </w:p>
    <w:p w:rsidR="00123906" w:rsidRDefault="00123906" w:rsidP="00123906">
      <w:bookmarkStart w:id="0" w:name="_GoBack"/>
    </w:p>
    <w:bookmarkEnd w:id="0"/>
    <w:p w:rsidR="003C33B1" w:rsidRPr="00123906" w:rsidRDefault="003C33B1" w:rsidP="00123906"/>
    <w:sectPr w:rsidR="003C33B1" w:rsidRPr="0012390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3906" w:rsidRDefault="00123906" w:rsidP="0036176E">
      <w:pPr>
        <w:spacing w:line="240" w:lineRule="auto"/>
      </w:pPr>
      <w:r>
        <w:separator/>
      </w:r>
    </w:p>
  </w:endnote>
  <w:endnote w:type="continuationSeparator" w:id="0">
    <w:p w:rsidR="00123906" w:rsidRDefault="0012390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3906" w:rsidRDefault="00123906" w:rsidP="0036176E">
      <w:pPr>
        <w:spacing w:line="240" w:lineRule="auto"/>
      </w:pPr>
      <w:r>
        <w:separator/>
      </w:r>
    </w:p>
  </w:footnote>
  <w:footnote w:type="continuationSeparator" w:id="0">
    <w:p w:rsidR="00123906" w:rsidRDefault="0012390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906"/>
    <w:rsid w:val="00123906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936EF70-E101-40EF-B263-17CE8AFB3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23906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