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36F6" w:rsidRPr="00471880" w:rsidRDefault="009236F6" w:rsidP="009236F6">
      <w:pPr>
        <w:rPr>
          <w:color w:val="000000"/>
          <w:lang w:val="en-US"/>
        </w:rPr>
      </w:pPr>
    </w:p>
    <w:p w:rsidR="009236F6" w:rsidRPr="00471880" w:rsidRDefault="009236F6" w:rsidP="009236F6">
      <w:pPr>
        <w:pStyle w:val="BODY"/>
        <w:spacing w:before="30" w:after="30"/>
        <w:ind w:left="30" w:right="30"/>
        <w:rPr>
          <w:b/>
          <w:color w:val="000000"/>
          <w:sz w:val="20"/>
          <w:lang w:val="en-US"/>
        </w:rPr>
      </w:pPr>
      <w:r w:rsidRPr="00471880">
        <w:rPr>
          <w:b/>
          <w:bCs/>
          <w:iCs/>
          <w:color w:val="000000"/>
          <w:sz w:val="20"/>
          <w:lang w:val="en-US"/>
        </w:rPr>
        <w:t>RST®</w:t>
      </w:r>
      <w:r w:rsidRPr="00471880">
        <w:rPr>
          <w:color w:val="000000"/>
          <w:sz w:val="20"/>
          <w:lang w:val="en-US"/>
        </w:rPr>
        <w:t xml:space="preserve"> </w:t>
      </w:r>
      <w:r w:rsidRPr="00471880">
        <w:rPr>
          <w:b/>
          <w:color w:val="000000"/>
          <w:sz w:val="20"/>
          <w:lang w:val="en-US"/>
        </w:rPr>
        <w:t xml:space="preserve">circular connector, </w:t>
      </w:r>
      <w:r>
        <w:rPr>
          <w:b/>
          <w:color w:val="000000"/>
          <w:sz w:val="20"/>
          <w:lang w:val="en-US"/>
        </w:rPr>
        <w:t>IP66/68(3 m; 2 h)/69</w:t>
      </w:r>
      <w:r w:rsidRPr="00471880">
        <w:rPr>
          <w:b/>
          <w:color w:val="000000"/>
          <w:sz w:val="20"/>
          <w:lang w:val="en-US"/>
        </w:rPr>
        <w:t>, splitter connector, 3-pole, 250/400 V, 20 A,</w:t>
      </w:r>
      <w:r>
        <w:rPr>
          <w:b/>
          <w:color w:val="000000"/>
          <w:sz w:val="20"/>
          <w:lang w:val="en-US"/>
        </w:rPr>
        <w:t xml:space="preserve"> light blue</w:t>
      </w:r>
    </w:p>
    <w:p w:rsidR="009236F6" w:rsidRPr="00471880" w:rsidRDefault="009236F6" w:rsidP="009236F6">
      <w:pPr>
        <w:pStyle w:val="BODY"/>
        <w:spacing w:before="30" w:after="30"/>
        <w:ind w:left="30" w:right="30"/>
        <w:rPr>
          <w:b/>
          <w:color w:val="000000"/>
          <w:sz w:val="20"/>
          <w:lang w:val="en-US"/>
        </w:rPr>
      </w:pPr>
    </w:p>
    <w:p w:rsidR="009236F6" w:rsidRPr="00471880" w:rsidRDefault="009236F6" w:rsidP="009236F6">
      <w:pPr>
        <w:rPr>
          <w:rFonts w:eastAsia="Times New Roman"/>
          <w:color w:val="000000"/>
          <w:lang w:val="en-US" w:eastAsia="de-DE"/>
        </w:rPr>
      </w:pPr>
      <w:r w:rsidRPr="00471880">
        <w:rPr>
          <w:color w:val="000000"/>
          <w:lang w:val="en-US"/>
        </w:rPr>
        <w:t xml:space="preserve">System RST® CLASSIC - Circular connector according to IEC 61535 for permanent installation with type of protection </w:t>
      </w:r>
      <w:r>
        <w:rPr>
          <w:color w:val="000000"/>
          <w:lang w:val="en-US"/>
        </w:rPr>
        <w:t>IP66/68(3 m; 2 h)/69</w:t>
      </w:r>
      <w:r w:rsidRPr="00471880">
        <w:rPr>
          <w:color w:val="000000"/>
          <w:lang w:val="en-US"/>
        </w:rPr>
        <w:t>, female with splitter connector (two cable glands), 3-pole, turned contacts with spring clamp connection, compact housing with strain relief, field assembly, mechanical/color coding</w:t>
      </w:r>
      <w:r>
        <w:rPr>
          <w:color w:val="000000"/>
          <w:lang w:val="en-US"/>
        </w:rPr>
        <w:t xml:space="preserve"> light blue</w:t>
      </w:r>
      <w:r w:rsidRPr="00471880">
        <w:rPr>
          <w:rFonts w:eastAsia="Times New Roman"/>
          <w:color w:val="000000"/>
          <w:lang w:val="en-US"/>
        </w:rPr>
        <w:t>.</w:t>
      </w:r>
    </w:p>
    <w:p w:rsidR="009236F6" w:rsidRPr="00471880" w:rsidRDefault="009236F6" w:rsidP="009236F6">
      <w:pPr>
        <w:rPr>
          <w:rFonts w:eastAsia="Times New Roman"/>
          <w:color w:val="000000"/>
          <w:lang w:val="en-US" w:eastAsia="de-DE"/>
        </w:rPr>
      </w:pPr>
    </w:p>
    <w:p w:rsidR="009236F6" w:rsidRPr="00471880" w:rsidRDefault="009236F6" w:rsidP="009236F6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voltage: 250 V</w:t>
      </w:r>
    </w:p>
    <w:p w:rsidR="009236F6" w:rsidRPr="00471880" w:rsidRDefault="009236F6" w:rsidP="009236F6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current: 20 A</w:t>
      </w:r>
    </w:p>
    <w:p w:rsidR="009236F6" w:rsidRPr="00471880" w:rsidRDefault="009236F6" w:rsidP="009236F6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impulse voltage: 4 kV</w:t>
      </w:r>
    </w:p>
    <w:p w:rsidR="009236F6" w:rsidRPr="00471880" w:rsidRDefault="009236F6" w:rsidP="009236F6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 xml:space="preserve">Type of protection: up to </w:t>
      </w:r>
      <w:r>
        <w:rPr>
          <w:color w:val="000000"/>
          <w:lang w:val="en-US"/>
        </w:rPr>
        <w:t>IP66/68(3 m; 2 h)/69</w:t>
      </w:r>
    </w:p>
    <w:p w:rsidR="009236F6" w:rsidRPr="00471880" w:rsidRDefault="009236F6" w:rsidP="009236F6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Terminal cross-section, solid: 0.5 - 2.5 mm²</w:t>
      </w:r>
    </w:p>
    <w:p w:rsidR="009236F6" w:rsidRPr="00471880" w:rsidRDefault="009236F6" w:rsidP="009236F6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Terminal cross-section, fine-stranded: 0.5 - 1.5 mm²</w:t>
      </w:r>
    </w:p>
    <w:p w:rsidR="009236F6" w:rsidRPr="00471880" w:rsidRDefault="009236F6" w:rsidP="009236F6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Terminal cross-section, fine-stranded: 0.75 - 1.5 mm²</w:t>
      </w:r>
    </w:p>
    <w:p w:rsidR="009236F6" w:rsidRPr="00471880" w:rsidRDefault="009236F6" w:rsidP="009236F6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Cable diameter: 10.0 - 14.0 mm (H05VV, H07RN-F)</w:t>
      </w:r>
    </w:p>
    <w:p w:rsidR="009236F6" w:rsidRPr="00471880" w:rsidRDefault="009236F6" w:rsidP="009236F6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Housing material: PA66, V2</w:t>
      </w:r>
    </w:p>
    <w:p w:rsidR="009236F6" w:rsidRPr="00471880" w:rsidRDefault="009236F6" w:rsidP="009236F6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Sealing material: NBR</w:t>
      </w:r>
    </w:p>
    <w:p w:rsidR="009236F6" w:rsidRPr="00471880" w:rsidRDefault="009236F6" w:rsidP="009236F6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Connections per pole: 2</w:t>
      </w:r>
    </w:p>
    <w:p w:rsidR="009236F6" w:rsidRPr="00471880" w:rsidRDefault="009236F6" w:rsidP="009236F6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Marking: 1, 2, 3</w:t>
      </w:r>
    </w:p>
    <w:p w:rsidR="009236F6" w:rsidRPr="00471880" w:rsidRDefault="009236F6" w:rsidP="009236F6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Halogen-free: yes</w:t>
      </w:r>
    </w:p>
    <w:p w:rsidR="009236F6" w:rsidRPr="00471880" w:rsidRDefault="009236F6" w:rsidP="009236F6">
      <w:pPr>
        <w:rPr>
          <w:color w:val="000000"/>
          <w:lang w:val="en-US"/>
        </w:rPr>
      </w:pPr>
    </w:p>
    <w:p w:rsidR="009236F6" w:rsidRPr="00471880" w:rsidRDefault="009236F6" w:rsidP="009236F6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 xml:space="preserve">Brand: Wieland Electric GmbH </w:t>
      </w:r>
    </w:p>
    <w:p w:rsidR="009236F6" w:rsidRPr="00471880" w:rsidRDefault="009236F6" w:rsidP="009236F6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 xml:space="preserve">Type: RST20I3F B2 ZRYSH </w:t>
      </w:r>
      <w:r>
        <w:rPr>
          <w:color w:val="000000"/>
          <w:lang w:val="en-US"/>
        </w:rPr>
        <w:t>BL07</w:t>
      </w:r>
    </w:p>
    <w:p w:rsidR="009236F6" w:rsidRPr="00471880" w:rsidRDefault="009236F6" w:rsidP="009236F6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Part No.: 96.031.035</w:t>
      </w:r>
      <w:r>
        <w:rPr>
          <w:color w:val="000000"/>
          <w:lang w:val="en-US"/>
        </w:rPr>
        <w:t>3</w:t>
      </w:r>
      <w:r w:rsidRPr="00471880">
        <w:rPr>
          <w:color w:val="000000"/>
          <w:lang w:val="en-US"/>
        </w:rPr>
        <w:t>.</w:t>
      </w:r>
      <w:r>
        <w:rPr>
          <w:color w:val="000000"/>
          <w:lang w:val="en-US"/>
        </w:rPr>
        <w:t>9</w:t>
      </w:r>
    </w:p>
    <w:p w:rsidR="009236F6" w:rsidRDefault="009236F6" w:rsidP="009236F6">
      <w:bookmarkStart w:id="0" w:name="_GoBack"/>
    </w:p>
    <w:bookmarkEnd w:id="0"/>
    <w:p w:rsidR="003C33B1" w:rsidRPr="009236F6" w:rsidRDefault="003C33B1" w:rsidP="009236F6"/>
    <w:sectPr w:rsidR="003C33B1" w:rsidRPr="009236F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36F6" w:rsidRDefault="009236F6" w:rsidP="0036176E">
      <w:pPr>
        <w:spacing w:line="240" w:lineRule="auto"/>
      </w:pPr>
      <w:r>
        <w:separator/>
      </w:r>
    </w:p>
  </w:endnote>
  <w:endnote w:type="continuationSeparator" w:id="0">
    <w:p w:rsidR="009236F6" w:rsidRDefault="009236F6" w:rsidP="003617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36F6" w:rsidRDefault="009236F6" w:rsidP="0036176E">
      <w:pPr>
        <w:spacing w:line="240" w:lineRule="auto"/>
      </w:pPr>
      <w:r>
        <w:separator/>
      </w:r>
    </w:p>
  </w:footnote>
  <w:footnote w:type="continuationSeparator" w:id="0">
    <w:p w:rsidR="009236F6" w:rsidRDefault="009236F6" w:rsidP="0036176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36F6"/>
    <w:rsid w:val="0036176E"/>
    <w:rsid w:val="003C33B1"/>
    <w:rsid w:val="0077267C"/>
    <w:rsid w:val="009236F6"/>
    <w:rsid w:val="00BA4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3356ECC-FDAA-41A4-B574-BF46D41D9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6176E"/>
    <w:pPr>
      <w:spacing w:after="0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176E"/>
  </w:style>
  <w:style w:type="paragraph" w:styleId="Fuzeile">
    <w:name w:val="footer"/>
    <w:basedOn w:val="Standard"/>
    <w:link w:val="Fu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176E"/>
  </w:style>
  <w:style w:type="paragraph" w:customStyle="1" w:styleId="BODY">
    <w:name w:val="BODY"/>
    <w:basedOn w:val="Standard"/>
    <w:rsid w:val="009236F6"/>
    <w:pPr>
      <w:spacing w:line="240" w:lineRule="auto"/>
    </w:pPr>
    <w:rPr>
      <w:rFonts w:eastAsia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129</Words>
  <Characters>817</Characters>
  <Application>Microsoft Office Word</Application>
  <DocSecurity>0</DocSecurity>
  <Lines>6</Lines>
  <Paragraphs>1</Paragraphs>
  <ScaleCrop>false</ScaleCrop>
  <Company>Wieland Electric GmbH</Company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2020-04-16T15:02:00Z</dcterms:created>
  <dcterms:modified xsi:type="dcterms:W3CDTF">2020-04-16T15:02:00Z</dcterms:modified>
</cp:coreProperties>
</file>